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855FEF" w14:textId="77777777" w:rsidR="00FC0B89" w:rsidRPr="00FC0B89" w:rsidRDefault="00FC0B89" w:rsidP="00FC0B89">
      <w:pPr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bookmarkEnd w:id="0"/>
      <w:r w:rsidRPr="00FC0B8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 Воронежской области единовременное пособие при передаче ребенка на воспитание в семью получили более 360 семей</w:t>
      </w:r>
    </w:p>
    <w:p w14:paraId="40BE3741" w14:textId="77777777" w:rsidR="00FC0B89" w:rsidRDefault="00FC0B89" w:rsidP="00FC0B8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</w:pPr>
      <w:r w:rsidRPr="00FC0B89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  <w:t>В 2023 году 365 семей</w:t>
      </w:r>
      <w:r w:rsidRPr="00FC0B8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, </w:t>
      </w:r>
      <w:r w:rsidRPr="00FC0B89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  <w:t>принявших на воспитание детей, получили единовременную выплату от ОСФР по Воронежской области.</w:t>
      </w:r>
      <w:r w:rsidRPr="00FC0B8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На обеспечение этих целей ведомством было </w:t>
      </w:r>
      <w:r w:rsidRPr="00FC0B89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  <w:t>направлено более 15 миллионов рублей.</w:t>
      </w:r>
    </w:p>
    <w:p w14:paraId="5C5A93E0" w14:textId="77777777" w:rsidR="00FC0B89" w:rsidRPr="00FC0B89" w:rsidRDefault="00FC0B89" w:rsidP="00FC0B8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FC0B8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Единовременное пособие при передаче ребенка на воспитание в семью — это разовая мера поддержки, на получение которой имеют право усыновители детей, а также их опекуны, попечители или приемные родители. При этом они могут быть гражданами РФ или иностранными гражданами (лицами без гражданства), постоянно проживающими на территории России.</w:t>
      </w:r>
    </w:p>
    <w:p w14:paraId="19E7DB5C" w14:textId="77777777" w:rsidR="00FC0B89" w:rsidRPr="00FC0B89" w:rsidRDefault="00FC0B89" w:rsidP="00FC0B8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FC0B89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  <w:t>Выплата предоставляется в фиксированном размере, в Воронежской области это – 22 909 рублей</w:t>
      </w:r>
      <w:r w:rsidRPr="00FC0B8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. Если семья приняла на воспитание сразу нескольких детей, пособие положено на каждого из них.</w:t>
      </w:r>
    </w:p>
    <w:p w14:paraId="6ED709DF" w14:textId="77777777" w:rsidR="00FC0B89" w:rsidRPr="00FC0B89" w:rsidRDefault="00FC0B89" w:rsidP="00FC0B8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FC0B8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Для усыновителей ребенка с инвалидностью, ребенка старше 7 лет или братьев и сестер размер пособия составит 175 043 рубля на каждого из них.</w:t>
      </w:r>
    </w:p>
    <w:p w14:paraId="4AA2ABB8" w14:textId="77777777" w:rsidR="00FC0B89" w:rsidRPr="00FC0B89" w:rsidRDefault="00FC0B89" w:rsidP="00FC0B8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FC0B8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Для получения единовременного пособия необходимо обратиться с заявлением в клиентскую службу ОСФР по Воронежской области или МФЦ. От заявителя потребуется копия решения суда об усыновлении ребенка, решение администрации о передаче ребенка под опеку (попечительство) или решение о создании приемной семьи. Остальные документы специалисты ОСФР самостоятельно запросят в рамках межведомственного взаимодействия. Также заявление можно подать через портал Госуслуг или направить по почте (в этом случае направляется нотариально заверенная копия решения суда об усыновлении).</w:t>
      </w:r>
    </w:p>
    <w:p w14:paraId="5DA2877C" w14:textId="77777777" w:rsidR="00FC0B89" w:rsidRPr="00FC0B89" w:rsidRDefault="00FC0B89" w:rsidP="00FC0B8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FC0B89">
        <w:rPr>
          <w:rFonts w:ascii="Times New Roman" w:eastAsia="Times New Roman" w:hAnsi="Times New Roman" w:cs="Times New Roman"/>
          <w:bCs/>
          <w:iCs/>
          <w:color w:val="212121"/>
          <w:sz w:val="24"/>
          <w:szCs w:val="24"/>
          <w:lang w:eastAsia="ru-RU"/>
        </w:rPr>
        <w:t>Заявление необходимо подать в течение 6 месяцев</w:t>
      </w:r>
      <w:r w:rsidRPr="00FC0B89">
        <w:rPr>
          <w:rFonts w:ascii="Times New Roman" w:eastAsia="Times New Roman" w:hAnsi="Times New Roman" w:cs="Times New Roman"/>
          <w:iCs/>
          <w:color w:val="212121"/>
          <w:sz w:val="24"/>
          <w:szCs w:val="24"/>
          <w:lang w:eastAsia="ru-RU"/>
        </w:rPr>
        <w:t> со дня вступления в силу решения суда об усыновлении, либо со дня вынесения органом опеки и попечительства решения об установлении опеки или попечительства, либо со дня заключения договора о принятии ребенка в семью.</w:t>
      </w:r>
    </w:p>
    <w:p w14:paraId="3F34917D" w14:textId="77777777" w:rsidR="00FC0B89" w:rsidRPr="00FC0B89" w:rsidRDefault="00FC0B89" w:rsidP="00FC0B89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FC0B8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Решение о назначении пособия выносится в течение 10 рабочих дней со дня приема заявления. Средства выплачиваются в течение 5 рабочих дней после принятия положительного решения.</w:t>
      </w:r>
    </w:p>
    <w:p w14:paraId="5EBE4266" w14:textId="77777777" w:rsidR="00FC0B89" w:rsidRPr="00FC0B89" w:rsidRDefault="00FC0B89" w:rsidP="00FC0B8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FC0B89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 </w:t>
      </w:r>
    </w:p>
    <w:p w14:paraId="440622AA" w14:textId="77777777" w:rsidR="005642EF" w:rsidRDefault="00A9790E"/>
    <w:sectPr w:rsidR="00564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B89"/>
    <w:rsid w:val="000562B3"/>
    <w:rsid w:val="007675CA"/>
    <w:rsid w:val="00A9790E"/>
    <w:rsid w:val="00F57F9A"/>
    <w:rsid w:val="00FC0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F2741"/>
  <w15:docId w15:val="{61F79D49-A1F4-453E-B72E-F6548C584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54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69824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53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63351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30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Тихонова Наталья Александровна</dc:creator>
  <cp:lastModifiedBy>Землянск</cp:lastModifiedBy>
  <cp:revision>2</cp:revision>
  <dcterms:created xsi:type="dcterms:W3CDTF">2023-10-26T12:20:00Z</dcterms:created>
  <dcterms:modified xsi:type="dcterms:W3CDTF">2023-10-26T12:20:00Z</dcterms:modified>
</cp:coreProperties>
</file>