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973" w:rsidRPr="006F66A2" w:rsidRDefault="00EF6EB2" w:rsidP="00FD7D45">
      <w:pPr>
        <w:tabs>
          <w:tab w:val="left" w:pos="0"/>
        </w:tabs>
        <w:ind w:firstLine="709"/>
        <w:jc w:val="center"/>
        <w:rPr>
          <w:rFonts w:cs="Arial"/>
        </w:rPr>
      </w:pPr>
      <w:r>
        <w:rPr>
          <w:rFonts w:cs="Arial"/>
          <w:noProof/>
        </w:rPr>
        <w:drawing>
          <wp:inline distT="0" distB="0" distL="0" distR="0">
            <wp:extent cx="466725" cy="585999"/>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475373" cy="596857"/>
                    </a:xfrm>
                    <a:prstGeom prst="rect">
                      <a:avLst/>
                    </a:prstGeom>
                    <a:noFill/>
                    <a:ln w="9525">
                      <a:noFill/>
                      <a:miter lim="800000"/>
                      <a:headEnd/>
                      <a:tailEnd/>
                    </a:ln>
                  </pic:spPr>
                </pic:pic>
              </a:graphicData>
            </a:graphic>
          </wp:inline>
        </w:drawing>
      </w:r>
    </w:p>
    <w:p w:rsidR="00551973" w:rsidRPr="006F66A2" w:rsidRDefault="00551973" w:rsidP="00FD7D45">
      <w:pPr>
        <w:shd w:val="clear" w:color="auto" w:fill="FFFFFF"/>
        <w:tabs>
          <w:tab w:val="left" w:pos="0"/>
        </w:tabs>
        <w:ind w:firstLine="709"/>
        <w:jc w:val="center"/>
        <w:rPr>
          <w:rFonts w:cs="Arial"/>
          <w:color w:val="000000"/>
        </w:rPr>
      </w:pPr>
      <w:r w:rsidRPr="006F66A2">
        <w:rPr>
          <w:rFonts w:cs="Arial"/>
          <w:color w:val="000000"/>
        </w:rPr>
        <w:t>СОВЕТ НАРОДНЫХ ДЕПУТАТОВ</w:t>
      </w:r>
    </w:p>
    <w:p w:rsidR="00551973" w:rsidRPr="006F66A2" w:rsidRDefault="00551973" w:rsidP="00FD7D45">
      <w:pPr>
        <w:shd w:val="clear" w:color="auto" w:fill="FFFFFF"/>
        <w:tabs>
          <w:tab w:val="left" w:pos="0"/>
        </w:tabs>
        <w:ind w:firstLine="709"/>
        <w:jc w:val="center"/>
        <w:rPr>
          <w:rFonts w:cs="Arial"/>
        </w:rPr>
      </w:pPr>
      <w:r w:rsidRPr="006F66A2">
        <w:rPr>
          <w:rFonts w:cs="Arial"/>
        </w:rPr>
        <w:t>ЗЕМЛЯНСКОГО СЕЛЬСКОГО ПОСЕЛЕНИЯ</w:t>
      </w:r>
    </w:p>
    <w:p w:rsidR="00551973" w:rsidRPr="006F66A2" w:rsidRDefault="00551973" w:rsidP="00FD7D45">
      <w:pPr>
        <w:shd w:val="clear" w:color="auto" w:fill="FFFFFF"/>
        <w:tabs>
          <w:tab w:val="left" w:pos="0"/>
        </w:tabs>
        <w:ind w:firstLine="709"/>
        <w:jc w:val="center"/>
        <w:rPr>
          <w:rFonts w:cs="Arial"/>
        </w:rPr>
      </w:pPr>
      <w:r w:rsidRPr="006F66A2">
        <w:rPr>
          <w:rFonts w:cs="Arial"/>
        </w:rPr>
        <w:t>СЕМИЛУКСКОГО МУНИЦИПАЛЬНОГО РАЙОНА ВОРОНЕЖСКОЙ ОБЛАСТИ</w:t>
      </w:r>
    </w:p>
    <w:p w:rsidR="00551973" w:rsidRPr="006F66A2" w:rsidRDefault="00551973" w:rsidP="00FD7D45">
      <w:pPr>
        <w:shd w:val="clear" w:color="auto" w:fill="FFFFFF"/>
        <w:tabs>
          <w:tab w:val="left" w:pos="0"/>
        </w:tabs>
        <w:ind w:firstLine="709"/>
        <w:jc w:val="center"/>
        <w:rPr>
          <w:rFonts w:cs="Arial"/>
        </w:rPr>
      </w:pPr>
      <w:r w:rsidRPr="006F66A2">
        <w:rPr>
          <w:rFonts w:cs="Arial"/>
        </w:rPr>
        <w:t>ТРЕТЬЕГО СОЗЫВА</w:t>
      </w:r>
    </w:p>
    <w:p w:rsidR="00551973" w:rsidRPr="006F66A2" w:rsidRDefault="00551973" w:rsidP="00FD7D45">
      <w:pPr>
        <w:shd w:val="clear" w:color="auto" w:fill="FFFFFF"/>
        <w:tabs>
          <w:tab w:val="center" w:pos="4713"/>
          <w:tab w:val="left" w:pos="6165"/>
        </w:tabs>
        <w:ind w:firstLine="709"/>
        <w:jc w:val="center"/>
        <w:rPr>
          <w:rFonts w:cs="Arial"/>
        </w:rPr>
      </w:pPr>
    </w:p>
    <w:p w:rsidR="00551973" w:rsidRPr="006F66A2" w:rsidRDefault="00551973" w:rsidP="00FD7D45">
      <w:pPr>
        <w:ind w:firstLine="709"/>
        <w:jc w:val="center"/>
        <w:rPr>
          <w:rFonts w:cs="Arial"/>
        </w:rPr>
      </w:pPr>
    </w:p>
    <w:p w:rsidR="00551973" w:rsidRPr="006F66A2" w:rsidRDefault="00551973" w:rsidP="00FD7D45">
      <w:pPr>
        <w:keepNext/>
        <w:tabs>
          <w:tab w:val="left" w:pos="0"/>
        </w:tabs>
        <w:ind w:firstLine="709"/>
        <w:jc w:val="center"/>
        <w:rPr>
          <w:rFonts w:cs="Arial"/>
        </w:rPr>
      </w:pPr>
      <w:r w:rsidRPr="006F66A2">
        <w:rPr>
          <w:rFonts w:cs="Arial"/>
        </w:rPr>
        <w:t>РЕШЕНИЕ</w:t>
      </w:r>
    </w:p>
    <w:p w:rsidR="00551973" w:rsidRPr="006F66A2" w:rsidRDefault="00551973" w:rsidP="006F66A2">
      <w:pPr>
        <w:keepNext/>
        <w:tabs>
          <w:tab w:val="left" w:pos="426"/>
        </w:tabs>
        <w:ind w:firstLine="709"/>
        <w:rPr>
          <w:rFonts w:cs="Arial"/>
        </w:rPr>
      </w:pPr>
    </w:p>
    <w:p w:rsidR="00551973" w:rsidRPr="006F66A2" w:rsidRDefault="00551973" w:rsidP="006F66A2">
      <w:pPr>
        <w:keepNext/>
        <w:tabs>
          <w:tab w:val="left" w:pos="426"/>
        </w:tabs>
        <w:ind w:firstLine="709"/>
        <w:rPr>
          <w:rFonts w:cs="Arial"/>
        </w:rPr>
      </w:pPr>
    </w:p>
    <w:p w:rsidR="0001107D" w:rsidRPr="005C48E6" w:rsidRDefault="00551973" w:rsidP="00A07D49">
      <w:pPr>
        <w:tabs>
          <w:tab w:val="left" w:pos="426"/>
          <w:tab w:val="left" w:pos="1134"/>
          <w:tab w:val="left" w:pos="1701"/>
          <w:tab w:val="left" w:pos="1843"/>
          <w:tab w:val="left" w:pos="4536"/>
        </w:tabs>
        <w:ind w:firstLine="0"/>
        <w:rPr>
          <w:rFonts w:cs="Arial"/>
        </w:rPr>
      </w:pPr>
      <w:r w:rsidRPr="006F66A2">
        <w:rPr>
          <w:rFonts w:cs="Arial"/>
        </w:rPr>
        <w:t xml:space="preserve">от </w:t>
      </w:r>
      <w:r w:rsidR="00C03ABB">
        <w:rPr>
          <w:rFonts w:cs="Arial"/>
        </w:rPr>
        <w:t>27.01.2025</w:t>
      </w:r>
      <w:r w:rsidR="003B327D">
        <w:rPr>
          <w:rFonts w:cs="Arial"/>
        </w:rPr>
        <w:t xml:space="preserve"> </w:t>
      </w:r>
      <w:r w:rsidR="003B327D" w:rsidRPr="006F66A2">
        <w:rPr>
          <w:rFonts w:cs="Arial"/>
        </w:rPr>
        <w:t xml:space="preserve">года № </w:t>
      </w:r>
      <w:r w:rsidR="00B17980">
        <w:rPr>
          <w:rFonts w:cs="Arial"/>
        </w:rPr>
        <w:t>215</w:t>
      </w:r>
    </w:p>
    <w:p w:rsidR="00551973" w:rsidRPr="006F66A2" w:rsidRDefault="00551973" w:rsidP="00A07D49">
      <w:pPr>
        <w:tabs>
          <w:tab w:val="left" w:pos="426"/>
          <w:tab w:val="left" w:pos="1134"/>
          <w:tab w:val="left" w:pos="1701"/>
          <w:tab w:val="left" w:pos="1843"/>
          <w:tab w:val="left" w:pos="4536"/>
        </w:tabs>
        <w:ind w:firstLine="0"/>
        <w:rPr>
          <w:rFonts w:cs="Arial"/>
        </w:rPr>
      </w:pPr>
      <w:r w:rsidRPr="006F66A2">
        <w:rPr>
          <w:rFonts w:cs="Arial"/>
        </w:rPr>
        <w:t>с. Землянск</w:t>
      </w:r>
    </w:p>
    <w:p w:rsidR="00551973" w:rsidRPr="006F66A2" w:rsidRDefault="00551973" w:rsidP="006F66A2">
      <w:pPr>
        <w:ind w:firstLine="709"/>
        <w:rPr>
          <w:rFonts w:eastAsia="Calibri" w:cs="Arial"/>
        </w:rPr>
      </w:pPr>
    </w:p>
    <w:p w:rsidR="003B327D" w:rsidRPr="00B83DE2" w:rsidRDefault="003B327D" w:rsidP="003B327D">
      <w:pPr>
        <w:tabs>
          <w:tab w:val="left" w:pos="709"/>
          <w:tab w:val="left" w:pos="851"/>
          <w:tab w:val="left" w:pos="4536"/>
        </w:tabs>
        <w:ind w:right="5105" w:firstLine="0"/>
        <w:rPr>
          <w:rFonts w:cs="Arial"/>
        </w:rPr>
      </w:pPr>
      <w:r w:rsidRPr="00B83DE2">
        <w:rPr>
          <w:rFonts w:cs="Arial"/>
        </w:rPr>
        <w:t xml:space="preserve">Об отчете главы Землянского сельского поселения о результатах </w:t>
      </w:r>
      <w:r>
        <w:rPr>
          <w:rFonts w:cs="Arial"/>
        </w:rPr>
        <w:t xml:space="preserve">деятельности </w:t>
      </w:r>
      <w:r w:rsidR="003244A9" w:rsidRPr="00F11741">
        <w:rPr>
          <w:rFonts w:eastAsia="Calibri" w:cs="Arial"/>
        </w:rPr>
        <w:t>за 202</w:t>
      </w:r>
      <w:r w:rsidR="00C03ABB">
        <w:rPr>
          <w:rFonts w:eastAsia="Calibri" w:cs="Arial"/>
        </w:rPr>
        <w:t>4</w:t>
      </w:r>
      <w:r w:rsidR="003244A9" w:rsidRPr="00F11741">
        <w:rPr>
          <w:rFonts w:eastAsia="Calibri" w:cs="Arial"/>
        </w:rPr>
        <w:t xml:space="preserve"> год и перспективах развития на 202</w:t>
      </w:r>
      <w:r w:rsidR="00C03ABB">
        <w:rPr>
          <w:rFonts w:eastAsia="Calibri" w:cs="Arial"/>
        </w:rPr>
        <w:t>5</w:t>
      </w:r>
      <w:r w:rsidR="003244A9" w:rsidRPr="00F11741">
        <w:rPr>
          <w:rFonts w:eastAsia="Calibri" w:cs="Arial"/>
        </w:rPr>
        <w:t xml:space="preserve"> год</w:t>
      </w:r>
    </w:p>
    <w:p w:rsidR="003B327D" w:rsidRPr="00B83DE2" w:rsidRDefault="003B327D" w:rsidP="003B327D">
      <w:pPr>
        <w:tabs>
          <w:tab w:val="left" w:pos="709"/>
          <w:tab w:val="left" w:pos="851"/>
        </w:tabs>
        <w:rPr>
          <w:rFonts w:cs="Arial"/>
          <w:bCs/>
          <w:u w:val="single"/>
        </w:rPr>
      </w:pPr>
    </w:p>
    <w:p w:rsidR="003B327D" w:rsidRPr="00B83DE2" w:rsidRDefault="003B327D" w:rsidP="003B327D">
      <w:pPr>
        <w:tabs>
          <w:tab w:val="left" w:pos="709"/>
          <w:tab w:val="left" w:pos="851"/>
        </w:tabs>
        <w:rPr>
          <w:rFonts w:cs="Arial"/>
        </w:rPr>
      </w:pPr>
    </w:p>
    <w:p w:rsidR="003B327D" w:rsidRPr="00B83DE2" w:rsidRDefault="003B327D" w:rsidP="003B327D">
      <w:pPr>
        <w:tabs>
          <w:tab w:val="left" w:pos="709"/>
          <w:tab w:val="left" w:pos="851"/>
        </w:tabs>
        <w:ind w:firstLine="851"/>
        <w:rPr>
          <w:rFonts w:cs="Arial"/>
        </w:rPr>
      </w:pPr>
      <w:proofErr w:type="gramStart"/>
      <w:r w:rsidRPr="00B83DE2">
        <w:rPr>
          <w:rFonts w:cs="Arial"/>
        </w:rPr>
        <w:t xml:space="preserve">В соответствии с Федеральным законом № 131-ФЗ от 06.10.2003 года «Об общих принципах организации местного самоуправления в Российской Федерации» и ст. 34 Устава Землянского сельского поселения Семилукского муниципального района Воронежской области, заслушав и обсудив отчет главы Землянского сельского поселения Семилукского муниципального района Воронежской области Псарева Алексея Алексеевича о </w:t>
      </w:r>
      <w:r w:rsidR="00182D21">
        <w:rPr>
          <w:rFonts w:cs="Arial"/>
        </w:rPr>
        <w:t>результатах деятельности за 202</w:t>
      </w:r>
      <w:r w:rsidR="00182D21" w:rsidRPr="00182D21">
        <w:rPr>
          <w:rFonts w:cs="Arial"/>
        </w:rPr>
        <w:t>4</w:t>
      </w:r>
      <w:r w:rsidRPr="00B83DE2">
        <w:rPr>
          <w:rFonts w:cs="Arial"/>
        </w:rPr>
        <w:t xml:space="preserve"> год, Совет</w:t>
      </w:r>
      <w:proofErr w:type="gramEnd"/>
      <w:r w:rsidRPr="00B83DE2">
        <w:rPr>
          <w:rFonts w:cs="Arial"/>
        </w:rPr>
        <w:t xml:space="preserve"> народных депутатов Землянского сельского поселения </w:t>
      </w:r>
    </w:p>
    <w:p w:rsidR="003B327D" w:rsidRPr="00B83DE2" w:rsidRDefault="003B327D" w:rsidP="003B327D">
      <w:pPr>
        <w:tabs>
          <w:tab w:val="left" w:pos="709"/>
          <w:tab w:val="left" w:pos="851"/>
        </w:tabs>
        <w:jc w:val="center"/>
        <w:rPr>
          <w:rFonts w:cs="Arial"/>
        </w:rPr>
      </w:pPr>
    </w:p>
    <w:p w:rsidR="003B327D" w:rsidRPr="00B83DE2" w:rsidRDefault="003B327D" w:rsidP="003B327D">
      <w:pPr>
        <w:tabs>
          <w:tab w:val="left" w:pos="709"/>
          <w:tab w:val="left" w:pos="851"/>
        </w:tabs>
        <w:jc w:val="center"/>
        <w:rPr>
          <w:rFonts w:cs="Arial"/>
        </w:rPr>
      </w:pPr>
      <w:r w:rsidRPr="00B83DE2">
        <w:rPr>
          <w:rFonts w:cs="Arial"/>
        </w:rPr>
        <w:t>РЕШИЛ:</w:t>
      </w:r>
    </w:p>
    <w:p w:rsidR="003B327D" w:rsidRPr="00B83DE2" w:rsidRDefault="003B327D" w:rsidP="003B327D">
      <w:pPr>
        <w:tabs>
          <w:tab w:val="left" w:pos="709"/>
          <w:tab w:val="left" w:pos="851"/>
        </w:tabs>
        <w:jc w:val="center"/>
        <w:rPr>
          <w:rFonts w:cs="Arial"/>
        </w:rPr>
      </w:pPr>
    </w:p>
    <w:p w:rsidR="003B327D" w:rsidRPr="00B83DE2" w:rsidRDefault="003B327D" w:rsidP="003B327D">
      <w:pPr>
        <w:widowControl w:val="0"/>
        <w:tabs>
          <w:tab w:val="left" w:pos="142"/>
          <w:tab w:val="left" w:pos="709"/>
          <w:tab w:val="left" w:pos="851"/>
        </w:tabs>
        <w:autoSpaceDE w:val="0"/>
        <w:autoSpaceDN w:val="0"/>
        <w:adjustRightInd w:val="0"/>
        <w:ind w:firstLine="709"/>
        <w:rPr>
          <w:rFonts w:cs="Arial"/>
        </w:rPr>
      </w:pPr>
      <w:r>
        <w:rPr>
          <w:rFonts w:cs="Arial"/>
        </w:rPr>
        <w:t xml:space="preserve">1. </w:t>
      </w:r>
      <w:r w:rsidRPr="00B83DE2">
        <w:rPr>
          <w:rFonts w:cs="Arial"/>
        </w:rPr>
        <w:t xml:space="preserve">Отчет главы Землянского сельского поселения Семилукского муниципального района Воронежской области Псарева Алексея Алексеевича о результатах деятельности </w:t>
      </w:r>
      <w:r w:rsidR="003244A9" w:rsidRPr="00F11741">
        <w:rPr>
          <w:rFonts w:eastAsia="Calibri" w:cs="Arial"/>
        </w:rPr>
        <w:t>за 202</w:t>
      </w:r>
      <w:r w:rsidR="00182D21" w:rsidRPr="00182D21">
        <w:rPr>
          <w:rFonts w:eastAsia="Calibri" w:cs="Arial"/>
        </w:rPr>
        <w:t>4</w:t>
      </w:r>
      <w:r w:rsidR="003244A9" w:rsidRPr="00F11741">
        <w:rPr>
          <w:rFonts w:eastAsia="Calibri" w:cs="Arial"/>
        </w:rPr>
        <w:t xml:space="preserve"> год и перспективах развития на 202</w:t>
      </w:r>
      <w:r w:rsidR="00182D21" w:rsidRPr="00182D21">
        <w:rPr>
          <w:rFonts w:eastAsia="Calibri" w:cs="Arial"/>
        </w:rPr>
        <w:t>5</w:t>
      </w:r>
      <w:r w:rsidR="003244A9" w:rsidRPr="00F11741">
        <w:rPr>
          <w:rFonts w:eastAsia="Calibri" w:cs="Arial"/>
        </w:rPr>
        <w:t xml:space="preserve"> год</w:t>
      </w:r>
      <w:r w:rsidR="003244A9" w:rsidRPr="00B83DE2">
        <w:rPr>
          <w:rFonts w:cs="Arial"/>
        </w:rPr>
        <w:t xml:space="preserve"> </w:t>
      </w:r>
      <w:r w:rsidRPr="00B83DE2">
        <w:rPr>
          <w:rFonts w:cs="Arial"/>
        </w:rPr>
        <w:t xml:space="preserve">принять к сведению (прилагается). </w:t>
      </w:r>
    </w:p>
    <w:p w:rsidR="003B327D" w:rsidRPr="00B83DE2" w:rsidRDefault="003B327D" w:rsidP="003B327D">
      <w:pPr>
        <w:widowControl w:val="0"/>
        <w:tabs>
          <w:tab w:val="left" w:pos="142"/>
          <w:tab w:val="left" w:pos="709"/>
          <w:tab w:val="left" w:pos="851"/>
        </w:tabs>
        <w:autoSpaceDE w:val="0"/>
        <w:autoSpaceDN w:val="0"/>
        <w:adjustRightInd w:val="0"/>
        <w:ind w:firstLine="709"/>
        <w:rPr>
          <w:rFonts w:cs="Arial"/>
        </w:rPr>
      </w:pPr>
      <w:r>
        <w:rPr>
          <w:rFonts w:cs="Arial"/>
        </w:rPr>
        <w:t xml:space="preserve">2. </w:t>
      </w:r>
      <w:r w:rsidRPr="00B83DE2">
        <w:rPr>
          <w:rFonts w:cs="Arial"/>
        </w:rPr>
        <w:t xml:space="preserve">Работу главы Землянского сельского поселения Псарева Алексея Алексеевича </w:t>
      </w:r>
      <w:r w:rsidR="003244A9">
        <w:rPr>
          <w:rFonts w:cs="Arial"/>
        </w:rPr>
        <w:t>о</w:t>
      </w:r>
      <w:r w:rsidRPr="00B83DE2">
        <w:rPr>
          <w:rFonts w:cs="Arial"/>
        </w:rPr>
        <w:t xml:space="preserve"> результат</w:t>
      </w:r>
      <w:r w:rsidR="003244A9">
        <w:rPr>
          <w:rFonts w:cs="Arial"/>
        </w:rPr>
        <w:t>ах</w:t>
      </w:r>
      <w:r w:rsidRPr="00B83DE2">
        <w:rPr>
          <w:rFonts w:cs="Arial"/>
        </w:rPr>
        <w:t xml:space="preserve"> деятельности за 20</w:t>
      </w:r>
      <w:r>
        <w:rPr>
          <w:rFonts w:cs="Arial"/>
        </w:rPr>
        <w:t>2</w:t>
      </w:r>
      <w:r w:rsidR="00182D21" w:rsidRPr="00182D21">
        <w:rPr>
          <w:rFonts w:cs="Arial"/>
        </w:rPr>
        <w:t>4</w:t>
      </w:r>
      <w:r w:rsidRPr="00B83DE2">
        <w:rPr>
          <w:rFonts w:cs="Arial"/>
        </w:rPr>
        <w:t xml:space="preserve"> год признать удовлетворительн</w:t>
      </w:r>
      <w:r w:rsidR="00A07D49">
        <w:rPr>
          <w:rFonts w:cs="Arial"/>
        </w:rPr>
        <w:t>ой</w:t>
      </w:r>
      <w:r w:rsidRPr="00B83DE2">
        <w:rPr>
          <w:rFonts w:cs="Arial"/>
        </w:rPr>
        <w:t>.</w:t>
      </w:r>
    </w:p>
    <w:p w:rsidR="00551973" w:rsidRPr="006F66A2" w:rsidRDefault="003B327D" w:rsidP="003B327D">
      <w:pPr>
        <w:ind w:firstLine="709"/>
        <w:rPr>
          <w:rFonts w:cs="Arial"/>
        </w:rPr>
      </w:pPr>
      <w:r>
        <w:rPr>
          <w:rFonts w:cs="Arial"/>
        </w:rPr>
        <w:t xml:space="preserve">3. </w:t>
      </w:r>
      <w:r w:rsidR="00C52704">
        <w:rPr>
          <w:rFonts w:cs="Arial"/>
        </w:rPr>
        <w:t>Настоящее решение опубликовать</w:t>
      </w:r>
      <w:r w:rsidRPr="00B83DE2">
        <w:rPr>
          <w:rFonts w:cs="Arial"/>
        </w:rPr>
        <w:t>.</w:t>
      </w:r>
    </w:p>
    <w:p w:rsidR="00551973" w:rsidRPr="006F66A2" w:rsidRDefault="00551973" w:rsidP="006F66A2">
      <w:pPr>
        <w:ind w:firstLine="709"/>
        <w:rPr>
          <w:rFonts w:cs="Arial"/>
        </w:rPr>
      </w:pPr>
    </w:p>
    <w:p w:rsidR="00551973" w:rsidRPr="006F66A2" w:rsidRDefault="00551973" w:rsidP="006F66A2">
      <w:pPr>
        <w:ind w:firstLine="709"/>
        <w:rPr>
          <w:rFonts w:cs="Arial"/>
        </w:rPr>
      </w:pPr>
    </w:p>
    <w:tbl>
      <w:tblPr>
        <w:tblW w:w="9883" w:type="dxa"/>
        <w:tblLook w:val="01E0" w:firstRow="1" w:lastRow="1" w:firstColumn="1" w:lastColumn="1" w:noHBand="0" w:noVBand="0"/>
      </w:tblPr>
      <w:tblGrid>
        <w:gridCol w:w="5999"/>
        <w:gridCol w:w="3884"/>
      </w:tblGrid>
      <w:tr w:rsidR="00182D21" w:rsidRPr="006F66A2" w:rsidTr="00484514">
        <w:trPr>
          <w:trHeight w:val="601"/>
        </w:trPr>
        <w:tc>
          <w:tcPr>
            <w:tcW w:w="5999" w:type="dxa"/>
          </w:tcPr>
          <w:p w:rsidR="00182D21" w:rsidRPr="006F66A2" w:rsidRDefault="00182D21" w:rsidP="00707171">
            <w:pPr>
              <w:ind w:firstLine="709"/>
              <w:rPr>
                <w:rFonts w:cs="Arial"/>
              </w:rPr>
            </w:pPr>
            <w:r w:rsidRPr="006F66A2">
              <w:rPr>
                <w:rFonts w:cs="Arial"/>
              </w:rPr>
              <w:t>Председатель Совета</w:t>
            </w:r>
          </w:p>
          <w:p w:rsidR="00182D21" w:rsidRPr="006F66A2" w:rsidRDefault="00182D21" w:rsidP="00707171">
            <w:pPr>
              <w:ind w:firstLine="709"/>
              <w:rPr>
                <w:rFonts w:cs="Arial"/>
              </w:rPr>
            </w:pPr>
            <w:r w:rsidRPr="006F66A2">
              <w:rPr>
                <w:rFonts w:cs="Arial"/>
              </w:rPr>
              <w:t>народных депутатов</w:t>
            </w:r>
          </w:p>
          <w:p w:rsidR="00182D21" w:rsidRPr="006F66A2" w:rsidRDefault="00182D21" w:rsidP="00707171">
            <w:pPr>
              <w:ind w:firstLine="709"/>
              <w:rPr>
                <w:rFonts w:cs="Arial"/>
              </w:rPr>
            </w:pPr>
            <w:r w:rsidRPr="006F66A2">
              <w:rPr>
                <w:rFonts w:cs="Arial"/>
              </w:rPr>
              <w:t>Землянского сельского</w:t>
            </w:r>
          </w:p>
          <w:p w:rsidR="00182D21" w:rsidRPr="006F66A2" w:rsidRDefault="00182D21" w:rsidP="00707171">
            <w:pPr>
              <w:ind w:firstLine="709"/>
              <w:rPr>
                <w:rFonts w:cs="Arial"/>
              </w:rPr>
            </w:pPr>
            <w:r w:rsidRPr="006F66A2">
              <w:rPr>
                <w:rFonts w:cs="Arial"/>
              </w:rPr>
              <w:t>поселения</w:t>
            </w:r>
          </w:p>
          <w:p w:rsidR="00182D21" w:rsidRPr="006F66A2" w:rsidRDefault="00182D21" w:rsidP="00707171">
            <w:pPr>
              <w:ind w:firstLine="709"/>
              <w:rPr>
                <w:rFonts w:cs="Arial"/>
              </w:rPr>
            </w:pPr>
          </w:p>
          <w:p w:rsidR="00182D21" w:rsidRPr="006F66A2" w:rsidRDefault="00182D21" w:rsidP="00707171">
            <w:pPr>
              <w:ind w:firstLine="709"/>
              <w:rPr>
                <w:rFonts w:cs="Arial"/>
              </w:rPr>
            </w:pPr>
            <w:r w:rsidRPr="006F66A2">
              <w:rPr>
                <w:rFonts w:cs="Arial"/>
              </w:rPr>
              <w:t>Глава Землянского</w:t>
            </w:r>
          </w:p>
          <w:p w:rsidR="00182D21" w:rsidRPr="006F66A2" w:rsidRDefault="00182D21" w:rsidP="00707171">
            <w:pPr>
              <w:ind w:firstLine="709"/>
              <w:rPr>
                <w:rFonts w:cs="Arial"/>
              </w:rPr>
            </w:pPr>
            <w:r w:rsidRPr="006F66A2">
              <w:rPr>
                <w:rFonts w:cs="Arial"/>
              </w:rPr>
              <w:t>сельского поселения</w:t>
            </w:r>
          </w:p>
        </w:tc>
        <w:tc>
          <w:tcPr>
            <w:tcW w:w="3884" w:type="dxa"/>
          </w:tcPr>
          <w:p w:rsidR="00182D21" w:rsidRPr="006F66A2" w:rsidRDefault="00182D21" w:rsidP="00707171">
            <w:pPr>
              <w:ind w:firstLine="709"/>
              <w:rPr>
                <w:rFonts w:cs="Arial"/>
              </w:rPr>
            </w:pPr>
          </w:p>
          <w:p w:rsidR="00182D21" w:rsidRPr="006F66A2" w:rsidRDefault="00182D21" w:rsidP="00707171">
            <w:pPr>
              <w:ind w:firstLine="709"/>
              <w:rPr>
                <w:rFonts w:cs="Arial"/>
              </w:rPr>
            </w:pPr>
          </w:p>
          <w:p w:rsidR="00182D21" w:rsidRPr="006F66A2" w:rsidRDefault="00182D21" w:rsidP="00707171">
            <w:pPr>
              <w:ind w:firstLine="709"/>
              <w:rPr>
                <w:rFonts w:cs="Arial"/>
              </w:rPr>
            </w:pPr>
          </w:p>
          <w:p w:rsidR="00182D21" w:rsidRPr="006F66A2" w:rsidRDefault="00182D21" w:rsidP="00707171">
            <w:pPr>
              <w:ind w:firstLine="709"/>
              <w:rPr>
                <w:rFonts w:cs="Arial"/>
              </w:rPr>
            </w:pPr>
            <w:r>
              <w:rPr>
                <w:rFonts w:cs="Arial"/>
              </w:rPr>
              <w:t>О.А. Першина</w:t>
            </w:r>
          </w:p>
          <w:p w:rsidR="00182D21" w:rsidRPr="006F66A2" w:rsidRDefault="00182D21" w:rsidP="00707171">
            <w:pPr>
              <w:ind w:firstLine="709"/>
              <w:rPr>
                <w:rFonts w:cs="Arial"/>
              </w:rPr>
            </w:pPr>
          </w:p>
          <w:p w:rsidR="00182D21" w:rsidRPr="006F66A2" w:rsidRDefault="00182D21" w:rsidP="00707171">
            <w:pPr>
              <w:ind w:firstLine="709"/>
              <w:rPr>
                <w:rFonts w:cs="Arial"/>
              </w:rPr>
            </w:pPr>
          </w:p>
          <w:p w:rsidR="00182D21" w:rsidRPr="006F66A2" w:rsidRDefault="00182D21" w:rsidP="00707171">
            <w:pPr>
              <w:ind w:firstLine="709"/>
              <w:rPr>
                <w:rFonts w:cs="Arial"/>
              </w:rPr>
            </w:pPr>
            <w:r w:rsidRPr="006F66A2">
              <w:rPr>
                <w:rFonts w:cs="Arial"/>
              </w:rPr>
              <w:t xml:space="preserve">А.А. </w:t>
            </w:r>
            <w:proofErr w:type="spellStart"/>
            <w:r w:rsidRPr="006F66A2">
              <w:rPr>
                <w:rFonts w:cs="Arial"/>
              </w:rPr>
              <w:t>Псарев</w:t>
            </w:r>
            <w:proofErr w:type="spellEnd"/>
          </w:p>
        </w:tc>
      </w:tr>
    </w:tbl>
    <w:p w:rsidR="003B327D" w:rsidRDefault="003B327D">
      <w:pPr>
        <w:ind w:firstLine="0"/>
        <w:jc w:val="left"/>
        <w:rPr>
          <w:rFonts w:cs="Arial"/>
        </w:rPr>
      </w:pPr>
      <w:r>
        <w:rPr>
          <w:rFonts w:cs="Arial"/>
        </w:rPr>
        <w:br w:type="page"/>
      </w:r>
    </w:p>
    <w:p w:rsidR="00A07D49" w:rsidRDefault="003B327D" w:rsidP="003B327D">
      <w:pPr>
        <w:ind w:left="5103" w:firstLine="0"/>
        <w:rPr>
          <w:rFonts w:eastAsia="Calibri" w:cs="Arial"/>
          <w:lang w:eastAsia="ar-SA"/>
        </w:rPr>
      </w:pPr>
      <w:r>
        <w:rPr>
          <w:rFonts w:eastAsia="Calibri" w:cs="Arial"/>
          <w:lang w:eastAsia="ar-SA"/>
        </w:rPr>
        <w:lastRenderedPageBreak/>
        <w:t xml:space="preserve">Приложение </w:t>
      </w:r>
    </w:p>
    <w:p w:rsidR="00A07D49" w:rsidRDefault="003B327D" w:rsidP="003B327D">
      <w:pPr>
        <w:ind w:left="5103" w:firstLine="0"/>
        <w:rPr>
          <w:rFonts w:eastAsia="Calibri" w:cs="Arial"/>
        </w:rPr>
      </w:pPr>
      <w:r>
        <w:rPr>
          <w:rFonts w:eastAsia="Calibri" w:cs="Arial"/>
          <w:lang w:eastAsia="ar-SA"/>
        </w:rPr>
        <w:t xml:space="preserve">к решению Совета народных </w:t>
      </w:r>
      <w:r w:rsidR="00A07D49">
        <w:rPr>
          <w:rFonts w:eastAsia="Calibri" w:cs="Arial"/>
          <w:lang w:eastAsia="ar-SA"/>
        </w:rPr>
        <w:t>депутатов «</w:t>
      </w:r>
      <w:r w:rsidR="00A07D49">
        <w:rPr>
          <w:rFonts w:cs="Arial"/>
        </w:rPr>
        <w:t xml:space="preserve">Об отчете главы Землянского сельского поселения о результатах деятельности </w:t>
      </w:r>
      <w:r w:rsidR="00182D21">
        <w:rPr>
          <w:rFonts w:eastAsia="Calibri" w:cs="Arial"/>
        </w:rPr>
        <w:t>за 2024</w:t>
      </w:r>
      <w:r w:rsidR="00A07D49">
        <w:rPr>
          <w:rFonts w:eastAsia="Calibri" w:cs="Arial"/>
        </w:rPr>
        <w:t xml:space="preserve"> год и перспективах развития на</w:t>
      </w:r>
      <w:r w:rsidR="00182D21">
        <w:rPr>
          <w:rFonts w:eastAsia="Calibri" w:cs="Arial"/>
        </w:rPr>
        <w:t xml:space="preserve"> 2025</w:t>
      </w:r>
      <w:r w:rsidR="00A07D49">
        <w:rPr>
          <w:rFonts w:eastAsia="Calibri" w:cs="Arial"/>
        </w:rPr>
        <w:t xml:space="preserve"> год»</w:t>
      </w:r>
    </w:p>
    <w:p w:rsidR="003B327D" w:rsidRDefault="00182D21" w:rsidP="003B327D">
      <w:pPr>
        <w:ind w:left="5103" w:firstLine="0"/>
        <w:rPr>
          <w:rFonts w:cs="Arial"/>
        </w:rPr>
      </w:pPr>
      <w:r>
        <w:rPr>
          <w:rFonts w:eastAsia="Calibri" w:cs="Arial"/>
          <w:lang w:eastAsia="ar-SA"/>
        </w:rPr>
        <w:t>от 27.01.2025 г. № 215</w:t>
      </w:r>
    </w:p>
    <w:p w:rsidR="009F1FE9" w:rsidRPr="004F1162" w:rsidRDefault="009F1FE9" w:rsidP="004F1162">
      <w:pPr>
        <w:tabs>
          <w:tab w:val="left" w:pos="4488"/>
        </w:tabs>
        <w:ind w:firstLine="709"/>
        <w:rPr>
          <w:rFonts w:cs="Arial"/>
        </w:rPr>
      </w:pPr>
    </w:p>
    <w:p w:rsidR="004F1162" w:rsidRPr="004F1162" w:rsidRDefault="004F1162" w:rsidP="004F1162">
      <w:pPr>
        <w:pStyle w:val="11"/>
        <w:rPr>
          <w:rFonts w:ascii="Arial" w:hAnsi="Arial" w:cs="Arial"/>
          <w:b w:val="0"/>
          <w:sz w:val="24"/>
          <w:szCs w:val="24"/>
        </w:rPr>
      </w:pPr>
      <w:r w:rsidRPr="004F1162">
        <w:rPr>
          <w:rFonts w:ascii="Arial" w:hAnsi="Arial" w:cs="Arial"/>
          <w:b w:val="0"/>
          <w:sz w:val="24"/>
          <w:szCs w:val="24"/>
        </w:rPr>
        <w:t>Отчет главы Землянского сельского поселения</w:t>
      </w:r>
    </w:p>
    <w:p w:rsidR="004F1162" w:rsidRPr="004F1162" w:rsidRDefault="004F1162" w:rsidP="004F1162">
      <w:pPr>
        <w:ind w:firstLine="0"/>
        <w:jc w:val="center"/>
        <w:rPr>
          <w:rFonts w:eastAsia="Calibri" w:cs="Arial"/>
        </w:rPr>
      </w:pPr>
      <w:proofErr w:type="gramStart"/>
      <w:r w:rsidRPr="00B83DE2">
        <w:rPr>
          <w:rFonts w:cs="Arial"/>
        </w:rPr>
        <w:t>результатах</w:t>
      </w:r>
      <w:proofErr w:type="gramEnd"/>
      <w:r w:rsidRPr="00B83DE2">
        <w:rPr>
          <w:rFonts w:cs="Arial"/>
        </w:rPr>
        <w:t xml:space="preserve"> деятельности </w:t>
      </w:r>
      <w:r w:rsidRPr="00F11741">
        <w:rPr>
          <w:rFonts w:eastAsia="Calibri" w:cs="Arial"/>
        </w:rPr>
        <w:t>за 202</w:t>
      </w:r>
      <w:r w:rsidR="00182D21">
        <w:rPr>
          <w:rFonts w:eastAsia="Calibri" w:cs="Arial"/>
        </w:rPr>
        <w:t>4</w:t>
      </w:r>
      <w:r w:rsidRPr="00F11741">
        <w:rPr>
          <w:rFonts w:eastAsia="Calibri" w:cs="Arial"/>
        </w:rPr>
        <w:t xml:space="preserve"> год и перспективах развития на 202</w:t>
      </w:r>
      <w:r w:rsidR="00182D21">
        <w:rPr>
          <w:rFonts w:eastAsia="Calibri" w:cs="Arial"/>
        </w:rPr>
        <w:t>5</w:t>
      </w:r>
      <w:r w:rsidRPr="00F11741">
        <w:rPr>
          <w:rFonts w:eastAsia="Calibri" w:cs="Arial"/>
        </w:rPr>
        <w:t xml:space="preserve"> год</w:t>
      </w:r>
    </w:p>
    <w:p w:rsidR="004F1162" w:rsidRPr="004F1162" w:rsidRDefault="004F1162" w:rsidP="004F1162">
      <w:pPr>
        <w:ind w:firstLine="0"/>
        <w:jc w:val="center"/>
        <w:rPr>
          <w:rFonts w:eastAsia="Calibri" w:cs="Arial"/>
        </w:rPr>
      </w:pPr>
    </w:p>
    <w:p w:rsidR="004F1162" w:rsidRPr="004F1162" w:rsidRDefault="004F1162" w:rsidP="004F1162">
      <w:pPr>
        <w:ind w:firstLine="0"/>
        <w:jc w:val="center"/>
        <w:rPr>
          <w:rFonts w:eastAsia="Calibri" w:cs="Arial"/>
        </w:rPr>
      </w:pPr>
      <w:r w:rsidRPr="004F1162">
        <w:rPr>
          <w:rFonts w:eastAsia="Calibri" w:cs="Arial"/>
        </w:rPr>
        <w:t>Уважаемые жители и депутаты!</w:t>
      </w:r>
    </w:p>
    <w:p w:rsidR="004F1162" w:rsidRPr="004F1162" w:rsidRDefault="004F1162" w:rsidP="004F1162">
      <w:pPr>
        <w:ind w:firstLine="709"/>
        <w:rPr>
          <w:rFonts w:eastAsia="Calibri" w:cs="Arial"/>
        </w:rPr>
      </w:pPr>
    </w:p>
    <w:p w:rsidR="00F52616" w:rsidRPr="00F52616" w:rsidRDefault="00F52616" w:rsidP="00F52616">
      <w:pPr>
        <w:shd w:val="clear" w:color="auto" w:fill="FFFFFF"/>
        <w:ind w:firstLine="709"/>
        <w:rPr>
          <w:rFonts w:eastAsia="Calibri" w:cs="Arial"/>
        </w:rPr>
      </w:pPr>
      <w:r w:rsidRPr="00F52616">
        <w:rPr>
          <w:rFonts w:eastAsia="Calibri" w:cs="Arial"/>
        </w:rPr>
        <w:t>В соответствии с Федеральным законом от 06.10.2003 г. № 131-ФЗ «Об общих принципах организации местного самоуправления в Российской Федерации», Уставом Землянского сельского поселения представляю ежегодный отчет деятельности администрации Землянского сельского поселения Семилукского муниципального района Воронежской области за 2024 год. Эти встречи позволяют оценить достигнутые результаты, выслушать ваши замечания и предложения, выявить существенные проблемы, определить основные задачи и направления нашей деятельности на предстоящий год.</w:t>
      </w:r>
    </w:p>
    <w:p w:rsidR="00F52616" w:rsidRPr="00F52616" w:rsidRDefault="00F52616" w:rsidP="00F52616">
      <w:pPr>
        <w:shd w:val="clear" w:color="auto" w:fill="FFFFFF"/>
        <w:ind w:firstLine="709"/>
        <w:rPr>
          <w:rFonts w:eastAsia="Calibri" w:cs="Arial"/>
        </w:rPr>
      </w:pPr>
      <w:r w:rsidRPr="00F52616">
        <w:rPr>
          <w:rFonts w:eastAsia="Calibri" w:cs="Arial"/>
        </w:rPr>
        <w:t xml:space="preserve">В состав Землянского сельского поселения входит 19 населенных пунктов: село Землянск, село Серебрянка, село Казинка, село Долгое, село Малая Верейка, село Малая Покровка, село </w:t>
      </w:r>
      <w:proofErr w:type="spellStart"/>
      <w:r w:rsidRPr="00F52616">
        <w:rPr>
          <w:rFonts w:eastAsia="Calibri" w:cs="Arial"/>
        </w:rPr>
        <w:t>Перекоповка</w:t>
      </w:r>
      <w:proofErr w:type="spellEnd"/>
      <w:r w:rsidRPr="00F52616">
        <w:rPr>
          <w:rFonts w:eastAsia="Calibri" w:cs="Arial"/>
        </w:rPr>
        <w:t xml:space="preserve">, деревня Ливенка, деревня Новая Покровка, деревня </w:t>
      </w:r>
      <w:proofErr w:type="spellStart"/>
      <w:r w:rsidRPr="00F52616">
        <w:rPr>
          <w:rFonts w:eastAsia="Calibri" w:cs="Arial"/>
        </w:rPr>
        <w:t>Сапруновка</w:t>
      </w:r>
      <w:proofErr w:type="spellEnd"/>
      <w:r w:rsidRPr="00F52616">
        <w:rPr>
          <w:rFonts w:eastAsia="Calibri" w:cs="Arial"/>
        </w:rPr>
        <w:t xml:space="preserve">, деревня </w:t>
      </w:r>
      <w:proofErr w:type="spellStart"/>
      <w:r w:rsidRPr="00F52616">
        <w:rPr>
          <w:rFonts w:eastAsia="Calibri" w:cs="Arial"/>
        </w:rPr>
        <w:t>Фетисовка</w:t>
      </w:r>
      <w:proofErr w:type="spellEnd"/>
      <w:r w:rsidRPr="00F52616">
        <w:rPr>
          <w:rFonts w:eastAsia="Calibri" w:cs="Arial"/>
        </w:rPr>
        <w:t xml:space="preserve">, деревня </w:t>
      </w:r>
      <w:proofErr w:type="spellStart"/>
      <w:r w:rsidRPr="00F52616">
        <w:rPr>
          <w:rFonts w:eastAsia="Calibri" w:cs="Arial"/>
        </w:rPr>
        <w:t>Никандровка</w:t>
      </w:r>
      <w:proofErr w:type="spellEnd"/>
      <w:r w:rsidRPr="00F52616">
        <w:rPr>
          <w:rFonts w:eastAsia="Calibri" w:cs="Arial"/>
        </w:rPr>
        <w:t xml:space="preserve">, деревня Дмитриевка, деревня Спасское, деревня </w:t>
      </w:r>
      <w:proofErr w:type="spellStart"/>
      <w:r w:rsidRPr="00F52616">
        <w:rPr>
          <w:rFonts w:eastAsia="Calibri" w:cs="Arial"/>
        </w:rPr>
        <w:t>Фёдоровка</w:t>
      </w:r>
      <w:proofErr w:type="spellEnd"/>
      <w:r w:rsidRPr="00F52616">
        <w:rPr>
          <w:rFonts w:eastAsia="Calibri" w:cs="Arial"/>
        </w:rPr>
        <w:t>, хутор Быстрик, хутор Головище, хутор Зацепное, хутор Овсяников.</w:t>
      </w:r>
    </w:p>
    <w:p w:rsidR="00F52616" w:rsidRPr="00F52616" w:rsidRDefault="00F52616" w:rsidP="00F52616">
      <w:pPr>
        <w:shd w:val="clear" w:color="auto" w:fill="FFFFFF"/>
        <w:ind w:firstLine="709"/>
        <w:rPr>
          <w:rFonts w:eastAsia="Calibri" w:cs="Arial"/>
        </w:rPr>
      </w:pPr>
    </w:p>
    <w:p w:rsidR="00F52616" w:rsidRPr="00F52616" w:rsidRDefault="00F52616" w:rsidP="00F52616">
      <w:pPr>
        <w:shd w:val="clear" w:color="auto" w:fill="FFFFFF"/>
        <w:ind w:firstLine="709"/>
        <w:rPr>
          <w:rFonts w:eastAsia="Calibri" w:cs="Arial"/>
        </w:rPr>
      </w:pPr>
      <w:r w:rsidRPr="00F52616">
        <w:rPr>
          <w:rFonts w:eastAsia="Calibri" w:cs="Arial"/>
        </w:rPr>
        <w:t>Территория сельского поселения составляет 28629 га.</w:t>
      </w:r>
    </w:p>
    <w:p w:rsidR="00F52616" w:rsidRPr="00F52616" w:rsidRDefault="00F52616" w:rsidP="00F52616">
      <w:pPr>
        <w:shd w:val="clear" w:color="auto" w:fill="FFFFFF"/>
        <w:ind w:firstLine="709"/>
        <w:rPr>
          <w:rFonts w:eastAsia="Calibri" w:cs="Arial"/>
        </w:rPr>
      </w:pPr>
      <w:r w:rsidRPr="00F52616">
        <w:rPr>
          <w:rFonts w:eastAsia="Calibri" w:cs="Arial"/>
        </w:rPr>
        <w:t xml:space="preserve">Численность населения составляет 4995 человек. </w:t>
      </w:r>
    </w:p>
    <w:p w:rsidR="00F52616" w:rsidRPr="00F52616" w:rsidRDefault="00F52616" w:rsidP="00F52616">
      <w:pPr>
        <w:shd w:val="clear" w:color="auto" w:fill="FFFFFF"/>
        <w:ind w:firstLine="709"/>
        <w:rPr>
          <w:rFonts w:eastAsia="Calibri" w:cs="Arial"/>
        </w:rPr>
      </w:pPr>
      <w:r w:rsidRPr="00F52616">
        <w:rPr>
          <w:rFonts w:eastAsia="Calibri" w:cs="Arial"/>
        </w:rPr>
        <w:t>Трудоспособное население составляет 2783 человек.</w:t>
      </w:r>
    </w:p>
    <w:p w:rsidR="00F52616" w:rsidRPr="00F52616" w:rsidRDefault="00F52616" w:rsidP="00F52616">
      <w:pPr>
        <w:shd w:val="clear" w:color="auto" w:fill="FFFFFF"/>
        <w:ind w:firstLine="709"/>
        <w:rPr>
          <w:rFonts w:eastAsia="Calibri" w:cs="Arial"/>
        </w:rPr>
      </w:pPr>
    </w:p>
    <w:p w:rsidR="00F52616" w:rsidRPr="00F52616" w:rsidRDefault="00F52616" w:rsidP="00F52616">
      <w:pPr>
        <w:shd w:val="clear" w:color="auto" w:fill="FFFFFF"/>
        <w:ind w:firstLine="709"/>
        <w:rPr>
          <w:rFonts w:eastAsia="Calibri" w:cs="Arial"/>
        </w:rPr>
      </w:pPr>
      <w:r w:rsidRPr="00F52616">
        <w:rPr>
          <w:rFonts w:eastAsia="Calibri" w:cs="Arial"/>
        </w:rPr>
        <w:t xml:space="preserve">В поселении на первичном воинском учете стоит граждан – 817 человек, офицеры 22 человек, 83 человек подлежащих призыву на военную службу. </w:t>
      </w:r>
    </w:p>
    <w:p w:rsidR="00F52616" w:rsidRPr="00F52616" w:rsidRDefault="00F52616" w:rsidP="00F52616">
      <w:pPr>
        <w:shd w:val="clear" w:color="auto" w:fill="FFFFFF"/>
        <w:ind w:firstLine="709"/>
        <w:rPr>
          <w:rFonts w:eastAsia="Calibri" w:cs="Arial"/>
        </w:rPr>
      </w:pPr>
      <w:r w:rsidRPr="00F52616">
        <w:rPr>
          <w:rFonts w:eastAsia="Calibri" w:cs="Arial"/>
        </w:rPr>
        <w:t xml:space="preserve">24 февраля 2022 года Президент Владимир Владимирович Путин, принял непростое решение о начале специальной военной операции на территории сопредельного государства. С 21 сентября в Российской Федерации объявлена частичная мобилизация граждан, она показала как много в стране мужчин, которые обладают мужеством, любят свою родину, готовых встать на ее защиту в трудный час. Наши земляки защищают нашу с Вами свободу и независимость. Мобилизованных граждан 29 человек. Также заключают контракты на прохождение военной службы по контракту с Министерством обороны РФ. Предприятия и организации принимают активное участие, в необходимой помощи участникам специальной военной операции.  Оказывается помощь семьям участников СВО (отсыпка дорог по улицам, доставка дров, </w:t>
      </w:r>
      <w:proofErr w:type="spellStart"/>
      <w:r w:rsidRPr="00F52616">
        <w:rPr>
          <w:rFonts w:eastAsia="Calibri" w:cs="Arial"/>
        </w:rPr>
        <w:t>окос</w:t>
      </w:r>
      <w:proofErr w:type="spellEnd"/>
      <w:r w:rsidRPr="00F52616">
        <w:rPr>
          <w:rFonts w:eastAsia="Calibri" w:cs="Arial"/>
        </w:rPr>
        <w:t xml:space="preserve"> травы </w:t>
      </w:r>
      <w:proofErr w:type="spellStart"/>
      <w:r w:rsidRPr="00F52616">
        <w:rPr>
          <w:rFonts w:eastAsia="Calibri" w:cs="Arial"/>
        </w:rPr>
        <w:t>и.т.д</w:t>
      </w:r>
      <w:proofErr w:type="spellEnd"/>
      <w:r w:rsidRPr="00F52616">
        <w:rPr>
          <w:rFonts w:eastAsia="Calibri" w:cs="Arial"/>
        </w:rPr>
        <w:t xml:space="preserve">.). </w:t>
      </w:r>
    </w:p>
    <w:p w:rsidR="00F52616" w:rsidRPr="00F52616" w:rsidRDefault="00F52616" w:rsidP="00F52616">
      <w:pPr>
        <w:shd w:val="clear" w:color="auto" w:fill="FFFFFF"/>
        <w:ind w:firstLine="709"/>
        <w:rPr>
          <w:rFonts w:eastAsia="Calibri" w:cs="Arial"/>
        </w:rPr>
      </w:pPr>
    </w:p>
    <w:p w:rsidR="00F52616" w:rsidRPr="00F52616" w:rsidRDefault="00F52616" w:rsidP="00F52616">
      <w:pPr>
        <w:shd w:val="clear" w:color="auto" w:fill="FFFFFF"/>
        <w:ind w:firstLine="709"/>
        <w:rPr>
          <w:rFonts w:eastAsia="Calibri" w:cs="Arial"/>
        </w:rPr>
      </w:pPr>
      <w:r w:rsidRPr="00F52616">
        <w:rPr>
          <w:rFonts w:eastAsia="Calibri" w:cs="Arial"/>
        </w:rPr>
        <w:t>В нашем поселении нет ни одного участника ВОВ.</w:t>
      </w:r>
    </w:p>
    <w:p w:rsidR="00F52616" w:rsidRPr="00F52616" w:rsidRDefault="00F52616" w:rsidP="00F52616">
      <w:pPr>
        <w:shd w:val="clear" w:color="auto" w:fill="FFFFFF"/>
        <w:ind w:firstLine="709"/>
        <w:rPr>
          <w:rFonts w:eastAsia="Calibri" w:cs="Arial"/>
        </w:rPr>
      </w:pPr>
    </w:p>
    <w:p w:rsidR="00F52616" w:rsidRPr="00F52616" w:rsidRDefault="00F52616" w:rsidP="00F52616">
      <w:pPr>
        <w:shd w:val="clear" w:color="auto" w:fill="FFFFFF"/>
        <w:ind w:firstLine="709"/>
        <w:rPr>
          <w:rFonts w:eastAsia="Calibri" w:cs="Arial"/>
        </w:rPr>
      </w:pPr>
      <w:r w:rsidRPr="00F52616">
        <w:rPr>
          <w:rFonts w:eastAsia="Calibri" w:cs="Arial"/>
        </w:rPr>
        <w:t xml:space="preserve">На территории Землянского сельского поселения функционирует 2 дома культуры и 1 филиал дома культуры, 2 школы, количество учащихся в которых </w:t>
      </w:r>
      <w:r w:rsidRPr="00F52616">
        <w:rPr>
          <w:rFonts w:eastAsia="Calibri" w:cs="Arial"/>
        </w:rPr>
        <w:lastRenderedPageBreak/>
        <w:t xml:space="preserve">составляет: </w:t>
      </w:r>
      <w:proofErr w:type="spellStart"/>
      <w:r w:rsidRPr="00F52616">
        <w:rPr>
          <w:rFonts w:eastAsia="Calibri" w:cs="Arial"/>
        </w:rPr>
        <w:t>Землянская</w:t>
      </w:r>
      <w:proofErr w:type="spellEnd"/>
      <w:r w:rsidRPr="00F52616">
        <w:rPr>
          <w:rFonts w:eastAsia="Calibri" w:cs="Arial"/>
        </w:rPr>
        <w:t xml:space="preserve"> СОШ (336 уч.), </w:t>
      </w:r>
      <w:proofErr w:type="spellStart"/>
      <w:r w:rsidRPr="00F52616">
        <w:rPr>
          <w:rFonts w:eastAsia="Calibri" w:cs="Arial"/>
        </w:rPr>
        <w:t>Маловерейская</w:t>
      </w:r>
      <w:proofErr w:type="spellEnd"/>
      <w:r w:rsidRPr="00F52616">
        <w:rPr>
          <w:rFonts w:eastAsia="Calibri" w:cs="Arial"/>
        </w:rPr>
        <w:t xml:space="preserve"> ООШ (30 уч.), специальная школа-интернат (63 уч.), детский сад (106 уч.), детская школа искусств (253 уч.), спортивно-оздоровительный комплекс, участковая больница (19 коек), 2 врачебных амбулатории, 5 </w:t>
      </w:r>
      <w:proofErr w:type="spellStart"/>
      <w:r w:rsidRPr="00F52616">
        <w:rPr>
          <w:rFonts w:eastAsia="Calibri" w:cs="Arial"/>
        </w:rPr>
        <w:t>ФАПов</w:t>
      </w:r>
      <w:proofErr w:type="spellEnd"/>
      <w:r w:rsidRPr="00F52616">
        <w:rPr>
          <w:rFonts w:eastAsia="Calibri" w:cs="Arial"/>
        </w:rPr>
        <w:t xml:space="preserve">, 7 почтовых отделений связи, более 10-и предприятий и организаций, 21 частных предпринимателя, ярмарочная площадка на 13 мест. </w:t>
      </w:r>
    </w:p>
    <w:p w:rsidR="00F52616" w:rsidRPr="00F52616" w:rsidRDefault="00F52616" w:rsidP="00F52616">
      <w:pPr>
        <w:shd w:val="clear" w:color="auto" w:fill="FFFFFF"/>
        <w:ind w:firstLine="709"/>
        <w:rPr>
          <w:rFonts w:eastAsia="Calibri" w:cs="Arial"/>
        </w:rPr>
      </w:pPr>
    </w:p>
    <w:p w:rsidR="00F52616" w:rsidRPr="00F52616" w:rsidRDefault="00F52616" w:rsidP="00F52616">
      <w:pPr>
        <w:shd w:val="clear" w:color="auto" w:fill="FFFFFF"/>
        <w:ind w:firstLine="709"/>
        <w:rPr>
          <w:rFonts w:eastAsia="Calibri" w:cs="Arial"/>
        </w:rPr>
      </w:pPr>
      <w:r w:rsidRPr="00F52616">
        <w:rPr>
          <w:rFonts w:eastAsia="Calibri" w:cs="Arial"/>
        </w:rPr>
        <w:t xml:space="preserve">На территории расположено 6 воинских захоронений и 8 кладбищ, на которых проводятся мероприятия по уборке и благоустройству территорий, для поддержания их в надлежащем состоянии. </w:t>
      </w:r>
    </w:p>
    <w:p w:rsidR="00F52616" w:rsidRPr="00F52616" w:rsidRDefault="00F52616" w:rsidP="00F52616">
      <w:pPr>
        <w:shd w:val="clear" w:color="auto" w:fill="FFFFFF"/>
        <w:ind w:firstLine="709"/>
        <w:rPr>
          <w:rFonts w:eastAsia="Calibri" w:cs="Arial"/>
        </w:rPr>
      </w:pPr>
    </w:p>
    <w:p w:rsidR="00F52616" w:rsidRPr="00F52616" w:rsidRDefault="00F52616" w:rsidP="00F52616">
      <w:pPr>
        <w:shd w:val="clear" w:color="auto" w:fill="FFFFFF"/>
        <w:ind w:firstLine="709"/>
        <w:rPr>
          <w:rFonts w:eastAsia="Calibri" w:cs="Arial"/>
        </w:rPr>
      </w:pPr>
      <w:r w:rsidRPr="00F52616">
        <w:rPr>
          <w:rFonts w:eastAsia="Calibri" w:cs="Arial"/>
        </w:rPr>
        <w:t>Бюджет Землянского сельского поселения дотационный.</w:t>
      </w:r>
    </w:p>
    <w:p w:rsidR="00F52616" w:rsidRPr="00F52616" w:rsidRDefault="00F52616" w:rsidP="00F52616">
      <w:pPr>
        <w:shd w:val="clear" w:color="auto" w:fill="FFFFFF"/>
        <w:ind w:firstLine="709"/>
        <w:rPr>
          <w:rFonts w:eastAsia="Calibri" w:cs="Arial"/>
        </w:rPr>
      </w:pPr>
      <w:r w:rsidRPr="00F52616">
        <w:rPr>
          <w:rFonts w:eastAsia="Calibri" w:cs="Arial"/>
        </w:rPr>
        <w:t xml:space="preserve">Исполнение бюджета за 2024 год по доходам составило 47711,8 тыс. руб. или 84,6% к годовому плану. По расходам в сумме 47576,2 тыс. руб. или 83,2% к годовому плану. Основным налогом, формирующим собственную доходную базу, является земельный налог, налог на доходы физических лиц, налог на имущество, доход от аренды земельных участков, муниципального имущества, штрафы, прочие неналоговые доходы Безвозмездные поступления — это дотация, субвенции и прочие межбюджетные трансферты. </w:t>
      </w:r>
    </w:p>
    <w:p w:rsidR="00F52616" w:rsidRPr="00F52616" w:rsidRDefault="00F52616" w:rsidP="00F52616">
      <w:pPr>
        <w:shd w:val="clear" w:color="auto" w:fill="FFFFFF"/>
        <w:ind w:firstLine="709"/>
        <w:rPr>
          <w:rFonts w:eastAsia="Calibri" w:cs="Arial"/>
        </w:rPr>
      </w:pPr>
      <w:r w:rsidRPr="00F52616">
        <w:rPr>
          <w:rFonts w:eastAsia="Calibri" w:cs="Arial"/>
        </w:rPr>
        <w:t xml:space="preserve">Налоговых и неналоговых доходов в бюджет поселения поступило 14780,6 тыс. руб. или 105,9% к годовому плану. </w:t>
      </w:r>
    </w:p>
    <w:p w:rsidR="00F52616" w:rsidRPr="00F52616" w:rsidRDefault="00F52616" w:rsidP="00F52616">
      <w:pPr>
        <w:shd w:val="clear" w:color="auto" w:fill="FFFFFF"/>
        <w:ind w:firstLine="709"/>
        <w:rPr>
          <w:rFonts w:eastAsia="Calibri" w:cs="Arial"/>
        </w:rPr>
      </w:pPr>
    </w:p>
    <w:p w:rsidR="00F52616" w:rsidRPr="00F52616" w:rsidRDefault="00F52616" w:rsidP="00F52616">
      <w:pPr>
        <w:shd w:val="clear" w:color="auto" w:fill="FFFFFF"/>
        <w:ind w:firstLine="709"/>
        <w:rPr>
          <w:rFonts w:eastAsia="Calibri" w:cs="Arial"/>
        </w:rPr>
      </w:pPr>
      <w:r w:rsidRPr="00F52616">
        <w:rPr>
          <w:rFonts w:eastAsia="Calibri" w:cs="Arial"/>
        </w:rPr>
        <w:t>В состав доходов входят собственные доходы:</w:t>
      </w:r>
    </w:p>
    <w:p w:rsidR="00F52616" w:rsidRPr="00F52616" w:rsidRDefault="00F52616" w:rsidP="00F52616">
      <w:pPr>
        <w:shd w:val="clear" w:color="auto" w:fill="FFFFFF"/>
        <w:ind w:firstLine="709"/>
        <w:rPr>
          <w:rFonts w:eastAsia="Calibri" w:cs="Arial"/>
        </w:rPr>
      </w:pPr>
      <w:r w:rsidRPr="00F52616">
        <w:rPr>
          <w:rFonts w:eastAsia="Calibri" w:cs="Arial"/>
        </w:rPr>
        <w:t>- налог на доходы физических лиц – 4140,3 тыс. руб.</w:t>
      </w:r>
    </w:p>
    <w:p w:rsidR="00F52616" w:rsidRPr="00F52616" w:rsidRDefault="00F52616" w:rsidP="00F52616">
      <w:pPr>
        <w:shd w:val="clear" w:color="auto" w:fill="FFFFFF"/>
        <w:ind w:firstLine="709"/>
        <w:rPr>
          <w:rFonts w:eastAsia="Calibri" w:cs="Arial"/>
        </w:rPr>
      </w:pPr>
      <w:r w:rsidRPr="00F52616">
        <w:rPr>
          <w:rFonts w:eastAsia="Calibri" w:cs="Arial"/>
        </w:rPr>
        <w:t xml:space="preserve">- единый сельхоз налог – 103,5 </w:t>
      </w:r>
      <w:proofErr w:type="spellStart"/>
      <w:r w:rsidRPr="00F52616">
        <w:rPr>
          <w:rFonts w:eastAsia="Calibri" w:cs="Arial"/>
        </w:rPr>
        <w:t>тыс</w:t>
      </w:r>
      <w:proofErr w:type="gramStart"/>
      <w:r w:rsidRPr="00F52616">
        <w:rPr>
          <w:rFonts w:eastAsia="Calibri" w:cs="Arial"/>
        </w:rPr>
        <w:t>.р</w:t>
      </w:r>
      <w:proofErr w:type="gramEnd"/>
      <w:r w:rsidRPr="00F52616">
        <w:rPr>
          <w:rFonts w:eastAsia="Calibri" w:cs="Arial"/>
        </w:rPr>
        <w:t>уб</w:t>
      </w:r>
      <w:proofErr w:type="spellEnd"/>
      <w:r w:rsidRPr="00F52616">
        <w:rPr>
          <w:rFonts w:eastAsia="Calibri" w:cs="Arial"/>
        </w:rPr>
        <w:t>.</w:t>
      </w:r>
    </w:p>
    <w:p w:rsidR="00F52616" w:rsidRPr="00F52616" w:rsidRDefault="00F52616" w:rsidP="00F52616">
      <w:pPr>
        <w:shd w:val="clear" w:color="auto" w:fill="FFFFFF"/>
        <w:ind w:firstLine="709"/>
        <w:rPr>
          <w:rFonts w:eastAsia="Calibri" w:cs="Arial"/>
        </w:rPr>
      </w:pPr>
      <w:r w:rsidRPr="00F52616">
        <w:rPr>
          <w:rFonts w:eastAsia="Calibri" w:cs="Arial"/>
        </w:rPr>
        <w:t>- налог на имущество – 2022,7 тыс. руб.</w:t>
      </w:r>
    </w:p>
    <w:p w:rsidR="00F52616" w:rsidRPr="00F52616" w:rsidRDefault="00F52616" w:rsidP="00F52616">
      <w:pPr>
        <w:shd w:val="clear" w:color="auto" w:fill="FFFFFF"/>
        <w:ind w:firstLine="709"/>
        <w:rPr>
          <w:rFonts w:eastAsia="Calibri" w:cs="Arial"/>
        </w:rPr>
      </w:pPr>
      <w:r w:rsidRPr="00F52616">
        <w:rPr>
          <w:rFonts w:eastAsia="Calibri" w:cs="Arial"/>
        </w:rPr>
        <w:t>- земельный налог – 8156,1 тыс. руб.</w:t>
      </w:r>
    </w:p>
    <w:p w:rsidR="00F52616" w:rsidRPr="00F52616" w:rsidRDefault="00F52616" w:rsidP="00F52616">
      <w:pPr>
        <w:shd w:val="clear" w:color="auto" w:fill="FFFFFF"/>
        <w:ind w:firstLine="709"/>
        <w:rPr>
          <w:rFonts w:eastAsia="Calibri" w:cs="Arial"/>
        </w:rPr>
      </w:pPr>
      <w:r w:rsidRPr="00F52616">
        <w:rPr>
          <w:rFonts w:eastAsia="Calibri" w:cs="Arial"/>
        </w:rPr>
        <w:t xml:space="preserve">- доходы от аренды земли – 20,7 тыс. руб. </w:t>
      </w:r>
    </w:p>
    <w:p w:rsidR="00F52616" w:rsidRPr="00F52616" w:rsidRDefault="00F52616" w:rsidP="00F52616">
      <w:pPr>
        <w:shd w:val="clear" w:color="auto" w:fill="FFFFFF"/>
        <w:ind w:firstLine="709"/>
        <w:rPr>
          <w:rFonts w:eastAsia="Calibri" w:cs="Arial"/>
        </w:rPr>
      </w:pPr>
      <w:r w:rsidRPr="00F52616">
        <w:rPr>
          <w:rFonts w:eastAsia="Calibri" w:cs="Arial"/>
        </w:rPr>
        <w:t xml:space="preserve">- штрафы, санкции, возмещение ущерба – 5,0 тыс. руб. </w:t>
      </w:r>
    </w:p>
    <w:p w:rsidR="00F52616" w:rsidRPr="00F52616" w:rsidRDefault="00F52616" w:rsidP="00F52616">
      <w:pPr>
        <w:shd w:val="clear" w:color="auto" w:fill="FFFFFF"/>
        <w:ind w:firstLine="709"/>
        <w:rPr>
          <w:rFonts w:eastAsia="Calibri" w:cs="Arial"/>
        </w:rPr>
      </w:pPr>
      <w:r w:rsidRPr="00F52616">
        <w:rPr>
          <w:rFonts w:eastAsia="Calibri" w:cs="Arial"/>
        </w:rPr>
        <w:t>- прочие неналоговые доходы (за право торговли: киоски) – 118,8 тыс. руб.</w:t>
      </w:r>
    </w:p>
    <w:p w:rsidR="00F52616" w:rsidRPr="00F52616" w:rsidRDefault="00F52616" w:rsidP="00F52616">
      <w:pPr>
        <w:shd w:val="clear" w:color="auto" w:fill="FFFFFF"/>
        <w:ind w:firstLine="709"/>
        <w:rPr>
          <w:rFonts w:eastAsia="Calibri" w:cs="Arial"/>
        </w:rPr>
      </w:pPr>
      <w:r w:rsidRPr="00F52616">
        <w:rPr>
          <w:rFonts w:eastAsia="Calibri" w:cs="Arial"/>
        </w:rPr>
        <w:t>Итого: 14780,6 тыс. руб.</w:t>
      </w:r>
    </w:p>
    <w:p w:rsidR="00F52616" w:rsidRPr="00F52616" w:rsidRDefault="00F52616" w:rsidP="00F52616">
      <w:pPr>
        <w:shd w:val="clear" w:color="auto" w:fill="FFFFFF"/>
        <w:ind w:firstLine="709"/>
        <w:rPr>
          <w:rFonts w:eastAsia="Calibri" w:cs="Arial"/>
        </w:rPr>
      </w:pPr>
    </w:p>
    <w:p w:rsidR="00F52616" w:rsidRPr="00F52616" w:rsidRDefault="00F52616" w:rsidP="00F52616">
      <w:pPr>
        <w:shd w:val="clear" w:color="auto" w:fill="FFFFFF"/>
        <w:ind w:firstLine="709"/>
        <w:rPr>
          <w:rFonts w:eastAsia="Calibri" w:cs="Arial"/>
        </w:rPr>
      </w:pPr>
      <w:r w:rsidRPr="00F52616">
        <w:rPr>
          <w:rFonts w:eastAsia="Calibri" w:cs="Arial"/>
        </w:rPr>
        <w:t xml:space="preserve">Безвозмездные поступления в бюджет </w:t>
      </w:r>
      <w:proofErr w:type="gramStart"/>
      <w:r w:rsidRPr="00F52616">
        <w:rPr>
          <w:rFonts w:eastAsia="Calibri" w:cs="Arial"/>
        </w:rPr>
        <w:t>поселении</w:t>
      </w:r>
      <w:proofErr w:type="gramEnd"/>
      <w:r w:rsidRPr="00F52616">
        <w:rPr>
          <w:rFonts w:eastAsia="Calibri" w:cs="Arial"/>
        </w:rPr>
        <w:t xml:space="preserve"> составили 32931,2 тыс. руб. или 77,6% к годовому плану в состав входят:</w:t>
      </w:r>
    </w:p>
    <w:p w:rsidR="00F52616" w:rsidRPr="00F52616" w:rsidRDefault="00F52616" w:rsidP="00F52616">
      <w:pPr>
        <w:shd w:val="clear" w:color="auto" w:fill="FFFFFF"/>
        <w:ind w:firstLine="709"/>
        <w:rPr>
          <w:rFonts w:eastAsia="Calibri" w:cs="Arial"/>
        </w:rPr>
      </w:pPr>
      <w:r w:rsidRPr="00F52616">
        <w:rPr>
          <w:rFonts w:eastAsia="Calibri" w:cs="Arial"/>
        </w:rPr>
        <w:t>- дотация на выравнивание бюджетной обеспеченности - 5903,0 тыс. руб.</w:t>
      </w:r>
    </w:p>
    <w:p w:rsidR="00F52616" w:rsidRPr="00F52616" w:rsidRDefault="00F52616" w:rsidP="00F52616">
      <w:pPr>
        <w:shd w:val="clear" w:color="auto" w:fill="FFFFFF"/>
        <w:ind w:firstLine="709"/>
        <w:rPr>
          <w:rFonts w:eastAsia="Calibri" w:cs="Arial"/>
        </w:rPr>
      </w:pPr>
      <w:r w:rsidRPr="00F52616">
        <w:rPr>
          <w:rFonts w:eastAsia="Calibri" w:cs="Arial"/>
        </w:rPr>
        <w:t xml:space="preserve">- субвенция на осуществление первичного воинского учета – 340,5 тыс. руб. </w:t>
      </w:r>
    </w:p>
    <w:p w:rsidR="00F52616" w:rsidRPr="00F52616" w:rsidRDefault="00F52616" w:rsidP="00F52616">
      <w:pPr>
        <w:shd w:val="clear" w:color="auto" w:fill="FFFFFF"/>
        <w:ind w:firstLine="709"/>
        <w:rPr>
          <w:rFonts w:eastAsia="Calibri" w:cs="Arial"/>
        </w:rPr>
      </w:pPr>
      <w:r w:rsidRPr="00F52616">
        <w:rPr>
          <w:rFonts w:eastAsia="Calibri" w:cs="Arial"/>
        </w:rPr>
        <w:t xml:space="preserve">- иные межбюджетные трансферты – 26442,3 тыс. руб.; </w:t>
      </w:r>
    </w:p>
    <w:p w:rsidR="00F52616" w:rsidRPr="00F52616" w:rsidRDefault="00F52616" w:rsidP="00F52616">
      <w:pPr>
        <w:shd w:val="clear" w:color="auto" w:fill="FFFFFF"/>
        <w:ind w:firstLine="709"/>
        <w:rPr>
          <w:rFonts w:eastAsia="Calibri" w:cs="Arial"/>
        </w:rPr>
      </w:pPr>
      <w:r w:rsidRPr="00F52616">
        <w:rPr>
          <w:rFonts w:eastAsia="Calibri" w:cs="Arial"/>
        </w:rPr>
        <w:t xml:space="preserve">- прочие безвозмездные поступления – 245,4 тыс. руб.; </w:t>
      </w:r>
    </w:p>
    <w:p w:rsidR="00F52616" w:rsidRPr="00F52616" w:rsidRDefault="00F52616" w:rsidP="00F52616">
      <w:pPr>
        <w:shd w:val="clear" w:color="auto" w:fill="FFFFFF"/>
        <w:ind w:firstLine="709"/>
        <w:rPr>
          <w:rFonts w:eastAsia="Calibri" w:cs="Arial"/>
        </w:rPr>
      </w:pPr>
      <w:r w:rsidRPr="00F52616">
        <w:rPr>
          <w:rFonts w:eastAsia="Calibri" w:cs="Arial"/>
        </w:rPr>
        <w:t xml:space="preserve">- подготовка объектов теплоэнергетического хозяйства (приобретения котла) – 1096,4 </w:t>
      </w:r>
      <w:proofErr w:type="spellStart"/>
      <w:r w:rsidRPr="00F52616">
        <w:rPr>
          <w:rFonts w:eastAsia="Calibri" w:cs="Arial"/>
        </w:rPr>
        <w:t>тыс</w:t>
      </w:r>
      <w:proofErr w:type="gramStart"/>
      <w:r w:rsidRPr="00F52616">
        <w:rPr>
          <w:rFonts w:eastAsia="Calibri" w:cs="Arial"/>
        </w:rPr>
        <w:t>.р</w:t>
      </w:r>
      <w:proofErr w:type="gramEnd"/>
      <w:r w:rsidRPr="00F52616">
        <w:rPr>
          <w:rFonts w:eastAsia="Calibri" w:cs="Arial"/>
        </w:rPr>
        <w:t>уб</w:t>
      </w:r>
      <w:proofErr w:type="spellEnd"/>
      <w:r w:rsidRPr="00F52616">
        <w:rPr>
          <w:rFonts w:eastAsia="Calibri" w:cs="Arial"/>
        </w:rPr>
        <w:t>;</w:t>
      </w:r>
    </w:p>
    <w:p w:rsidR="00F52616" w:rsidRPr="00F52616" w:rsidRDefault="00F52616" w:rsidP="00F52616">
      <w:pPr>
        <w:shd w:val="clear" w:color="auto" w:fill="FFFFFF"/>
        <w:ind w:firstLine="709"/>
        <w:rPr>
          <w:rFonts w:eastAsia="Calibri" w:cs="Arial"/>
        </w:rPr>
      </w:pPr>
      <w:r w:rsidRPr="00F52616">
        <w:rPr>
          <w:rFonts w:eastAsia="Calibri" w:cs="Arial"/>
        </w:rPr>
        <w:t xml:space="preserve">- зарезервированные средств – 340,1 </w:t>
      </w:r>
      <w:proofErr w:type="spellStart"/>
      <w:r w:rsidRPr="00F52616">
        <w:rPr>
          <w:rFonts w:eastAsia="Calibri" w:cs="Arial"/>
        </w:rPr>
        <w:t>тыс</w:t>
      </w:r>
      <w:proofErr w:type="gramStart"/>
      <w:r w:rsidRPr="00F52616">
        <w:rPr>
          <w:rFonts w:eastAsia="Calibri" w:cs="Arial"/>
        </w:rPr>
        <w:t>.р</w:t>
      </w:r>
      <w:proofErr w:type="gramEnd"/>
      <w:r w:rsidRPr="00F52616">
        <w:rPr>
          <w:rFonts w:eastAsia="Calibri" w:cs="Arial"/>
        </w:rPr>
        <w:t>уб</w:t>
      </w:r>
      <w:proofErr w:type="spellEnd"/>
      <w:r w:rsidRPr="00F52616">
        <w:rPr>
          <w:rFonts w:eastAsia="Calibri" w:cs="Arial"/>
        </w:rPr>
        <w:t>.;</w:t>
      </w:r>
    </w:p>
    <w:p w:rsidR="00F52616" w:rsidRPr="00F52616" w:rsidRDefault="00F52616" w:rsidP="00F52616">
      <w:pPr>
        <w:shd w:val="clear" w:color="auto" w:fill="FFFFFF"/>
        <w:ind w:firstLine="709"/>
        <w:rPr>
          <w:rFonts w:eastAsia="Calibri" w:cs="Arial"/>
        </w:rPr>
      </w:pPr>
      <w:r w:rsidRPr="00F52616">
        <w:rPr>
          <w:rFonts w:eastAsia="Calibri" w:cs="Arial"/>
        </w:rPr>
        <w:t xml:space="preserve">- благоустройство территории – 200,0 </w:t>
      </w:r>
      <w:proofErr w:type="spellStart"/>
      <w:r w:rsidRPr="00F52616">
        <w:rPr>
          <w:rFonts w:eastAsia="Calibri" w:cs="Arial"/>
        </w:rPr>
        <w:t>тыс</w:t>
      </w:r>
      <w:proofErr w:type="gramStart"/>
      <w:r w:rsidRPr="00F52616">
        <w:rPr>
          <w:rFonts w:eastAsia="Calibri" w:cs="Arial"/>
        </w:rPr>
        <w:t>.р</w:t>
      </w:r>
      <w:proofErr w:type="gramEnd"/>
      <w:r w:rsidRPr="00F52616">
        <w:rPr>
          <w:rFonts w:eastAsia="Calibri" w:cs="Arial"/>
        </w:rPr>
        <w:t>уб</w:t>
      </w:r>
      <w:proofErr w:type="spellEnd"/>
      <w:r w:rsidRPr="00F52616">
        <w:rPr>
          <w:rFonts w:eastAsia="Calibri" w:cs="Arial"/>
        </w:rPr>
        <w:t>:</w:t>
      </w:r>
    </w:p>
    <w:p w:rsidR="00F52616" w:rsidRPr="00F52616" w:rsidRDefault="00F52616" w:rsidP="00F52616">
      <w:pPr>
        <w:shd w:val="clear" w:color="auto" w:fill="FFFFFF"/>
        <w:ind w:firstLine="709"/>
        <w:rPr>
          <w:rFonts w:eastAsia="Calibri" w:cs="Arial"/>
        </w:rPr>
      </w:pPr>
      <w:r w:rsidRPr="00F52616">
        <w:rPr>
          <w:rFonts w:eastAsia="Calibri" w:cs="Arial"/>
        </w:rPr>
        <w:t xml:space="preserve">- замена водонапорной башни – 1700,0 </w:t>
      </w:r>
      <w:proofErr w:type="spellStart"/>
      <w:r w:rsidRPr="00F52616">
        <w:rPr>
          <w:rFonts w:eastAsia="Calibri" w:cs="Arial"/>
        </w:rPr>
        <w:t>тыс</w:t>
      </w:r>
      <w:proofErr w:type="gramStart"/>
      <w:r w:rsidRPr="00F52616">
        <w:rPr>
          <w:rFonts w:eastAsia="Calibri" w:cs="Arial"/>
        </w:rPr>
        <w:t>.р</w:t>
      </w:r>
      <w:proofErr w:type="gramEnd"/>
      <w:r w:rsidRPr="00F52616">
        <w:rPr>
          <w:rFonts w:eastAsia="Calibri" w:cs="Arial"/>
        </w:rPr>
        <w:t>уб</w:t>
      </w:r>
      <w:proofErr w:type="spellEnd"/>
      <w:r w:rsidRPr="00F52616">
        <w:rPr>
          <w:rFonts w:eastAsia="Calibri" w:cs="Arial"/>
        </w:rPr>
        <w:t>.</w:t>
      </w:r>
    </w:p>
    <w:p w:rsidR="00F52616" w:rsidRPr="00F52616" w:rsidRDefault="00F52616" w:rsidP="00F52616">
      <w:pPr>
        <w:shd w:val="clear" w:color="auto" w:fill="FFFFFF"/>
        <w:ind w:firstLine="709"/>
        <w:rPr>
          <w:rFonts w:eastAsia="Calibri" w:cs="Arial"/>
        </w:rPr>
      </w:pPr>
    </w:p>
    <w:p w:rsidR="00F52616" w:rsidRPr="00F52616" w:rsidRDefault="00F52616" w:rsidP="00F52616">
      <w:pPr>
        <w:shd w:val="clear" w:color="auto" w:fill="FFFFFF"/>
        <w:ind w:firstLine="709"/>
        <w:rPr>
          <w:rFonts w:eastAsia="Calibri" w:cs="Arial"/>
        </w:rPr>
      </w:pPr>
      <w:r w:rsidRPr="00F52616">
        <w:rPr>
          <w:rFonts w:eastAsia="Calibri" w:cs="Arial"/>
        </w:rPr>
        <w:t>В состав иных межбюджетных трансфертов входят доходы:</w:t>
      </w:r>
    </w:p>
    <w:p w:rsidR="00F52616" w:rsidRPr="00F52616" w:rsidRDefault="00F52616" w:rsidP="00F52616">
      <w:pPr>
        <w:shd w:val="clear" w:color="auto" w:fill="FFFFFF"/>
        <w:ind w:firstLine="709"/>
        <w:rPr>
          <w:rFonts w:eastAsia="Calibri" w:cs="Arial"/>
        </w:rPr>
      </w:pPr>
      <w:r w:rsidRPr="00F52616">
        <w:rPr>
          <w:rFonts w:eastAsia="Calibri" w:cs="Arial"/>
        </w:rPr>
        <w:t>(дорожный фонд из местного бюджета 7742,5 тыс. руб., дорожный фонд из областного бюджета) – 11447,7 тыс. руб.</w:t>
      </w:r>
    </w:p>
    <w:p w:rsidR="00F52616" w:rsidRPr="00F52616" w:rsidRDefault="00F52616" w:rsidP="00F52616">
      <w:pPr>
        <w:shd w:val="clear" w:color="auto" w:fill="FFFFFF"/>
        <w:ind w:firstLine="709"/>
        <w:rPr>
          <w:rFonts w:eastAsia="Calibri" w:cs="Arial"/>
        </w:rPr>
      </w:pPr>
      <w:proofErr w:type="gramStart"/>
      <w:r w:rsidRPr="00F52616">
        <w:rPr>
          <w:rFonts w:eastAsia="Calibri" w:cs="Arial"/>
        </w:rPr>
        <w:t>В состав прочих межбюджетных трансфертов входят (на проведение оплачиваемых общественных работ – 31,3 тыс. руб., на уличное освещение - 65,9 тыс. руб., охрана окружающей среды – 3818,4 тыс. руб.</w:t>
      </w:r>
      <w:proofErr w:type="gramEnd"/>
    </w:p>
    <w:p w:rsidR="00F52616" w:rsidRPr="00F52616" w:rsidRDefault="00F52616" w:rsidP="00F52616">
      <w:pPr>
        <w:shd w:val="clear" w:color="auto" w:fill="FFFFFF"/>
        <w:ind w:firstLine="709"/>
        <w:rPr>
          <w:rFonts w:eastAsia="Calibri" w:cs="Arial"/>
        </w:rPr>
      </w:pPr>
    </w:p>
    <w:p w:rsidR="00F52616" w:rsidRPr="00F52616" w:rsidRDefault="00F52616" w:rsidP="00F52616">
      <w:pPr>
        <w:shd w:val="clear" w:color="auto" w:fill="FFFFFF"/>
        <w:ind w:firstLine="709"/>
        <w:rPr>
          <w:rFonts w:eastAsia="Calibri" w:cs="Arial"/>
        </w:rPr>
      </w:pPr>
      <w:r w:rsidRPr="00F52616">
        <w:rPr>
          <w:rFonts w:eastAsia="Calibri" w:cs="Arial"/>
        </w:rPr>
        <w:lastRenderedPageBreak/>
        <w:t>Общий объём расходов за отчетный год составил – 47576,2 тыс. руб.</w:t>
      </w:r>
    </w:p>
    <w:p w:rsidR="00F52616" w:rsidRPr="00F52616" w:rsidRDefault="00F52616" w:rsidP="00F52616">
      <w:pPr>
        <w:shd w:val="clear" w:color="auto" w:fill="FFFFFF"/>
        <w:ind w:firstLine="709"/>
        <w:rPr>
          <w:rFonts w:eastAsia="Calibri" w:cs="Arial"/>
        </w:rPr>
      </w:pPr>
      <w:r w:rsidRPr="00F52616">
        <w:rPr>
          <w:rFonts w:eastAsia="Calibri" w:cs="Arial"/>
        </w:rPr>
        <w:t>Расходы ведутся по следующим разделам:</w:t>
      </w:r>
    </w:p>
    <w:p w:rsidR="00F52616" w:rsidRPr="00F52616" w:rsidRDefault="00F52616" w:rsidP="00F52616">
      <w:pPr>
        <w:shd w:val="clear" w:color="auto" w:fill="FFFFFF"/>
        <w:ind w:firstLine="709"/>
        <w:rPr>
          <w:rFonts w:eastAsia="Calibri" w:cs="Arial"/>
        </w:rPr>
      </w:pPr>
      <w:r w:rsidRPr="00F52616">
        <w:rPr>
          <w:rFonts w:eastAsia="Calibri" w:cs="Arial"/>
        </w:rPr>
        <w:t xml:space="preserve">- Заработная плата – 7980,8 тыс. руб. </w:t>
      </w:r>
    </w:p>
    <w:p w:rsidR="00F52616" w:rsidRPr="00F52616" w:rsidRDefault="00F52616" w:rsidP="00F52616">
      <w:pPr>
        <w:shd w:val="clear" w:color="auto" w:fill="FFFFFF"/>
        <w:ind w:firstLine="709"/>
        <w:rPr>
          <w:rFonts w:eastAsia="Calibri" w:cs="Arial"/>
        </w:rPr>
      </w:pPr>
      <w:r w:rsidRPr="00F52616">
        <w:rPr>
          <w:rFonts w:eastAsia="Calibri" w:cs="Arial"/>
        </w:rPr>
        <w:t xml:space="preserve">- Начисление не оплачиваемого труда – 2284,9 тыс. руб. </w:t>
      </w:r>
    </w:p>
    <w:p w:rsidR="00F52616" w:rsidRPr="00F52616" w:rsidRDefault="00F52616" w:rsidP="00F52616">
      <w:pPr>
        <w:shd w:val="clear" w:color="auto" w:fill="FFFFFF"/>
        <w:ind w:firstLine="709"/>
        <w:rPr>
          <w:rFonts w:eastAsia="Calibri" w:cs="Arial"/>
        </w:rPr>
      </w:pPr>
      <w:r w:rsidRPr="00F52616">
        <w:rPr>
          <w:rFonts w:eastAsia="Calibri" w:cs="Arial"/>
        </w:rPr>
        <w:t xml:space="preserve">- Услуги связи – 241,2 тыс. руб. </w:t>
      </w:r>
    </w:p>
    <w:p w:rsidR="00F52616" w:rsidRPr="00F52616" w:rsidRDefault="00F52616" w:rsidP="00F52616">
      <w:pPr>
        <w:shd w:val="clear" w:color="auto" w:fill="FFFFFF"/>
        <w:ind w:firstLine="709"/>
        <w:rPr>
          <w:rFonts w:eastAsia="Calibri" w:cs="Arial"/>
        </w:rPr>
      </w:pPr>
      <w:r w:rsidRPr="00F52616">
        <w:rPr>
          <w:rFonts w:eastAsia="Calibri" w:cs="Arial"/>
        </w:rPr>
        <w:t xml:space="preserve">- Транспортные услуги – 0,8 тыс. руб. </w:t>
      </w:r>
    </w:p>
    <w:p w:rsidR="00F52616" w:rsidRPr="00F52616" w:rsidRDefault="00F52616" w:rsidP="00F52616">
      <w:pPr>
        <w:shd w:val="clear" w:color="auto" w:fill="FFFFFF"/>
        <w:ind w:firstLine="709"/>
        <w:rPr>
          <w:rFonts w:eastAsia="Calibri" w:cs="Arial"/>
        </w:rPr>
      </w:pPr>
      <w:r w:rsidRPr="00F52616">
        <w:rPr>
          <w:rFonts w:eastAsia="Calibri" w:cs="Arial"/>
        </w:rPr>
        <w:t xml:space="preserve">- Коммунальные услуги – 3131,1 тыс. руб. </w:t>
      </w:r>
    </w:p>
    <w:p w:rsidR="00F52616" w:rsidRPr="00F52616" w:rsidRDefault="00F52616" w:rsidP="00F52616">
      <w:pPr>
        <w:shd w:val="clear" w:color="auto" w:fill="FFFFFF"/>
        <w:ind w:firstLine="709"/>
        <w:rPr>
          <w:rFonts w:eastAsia="Calibri" w:cs="Arial"/>
        </w:rPr>
      </w:pPr>
      <w:r w:rsidRPr="00F52616">
        <w:rPr>
          <w:rFonts w:eastAsia="Calibri" w:cs="Arial"/>
        </w:rPr>
        <w:t xml:space="preserve">- Аренда помещения – 279,2 тыс. руб. </w:t>
      </w:r>
    </w:p>
    <w:p w:rsidR="00F52616" w:rsidRPr="00F52616" w:rsidRDefault="00F52616" w:rsidP="00F52616">
      <w:pPr>
        <w:shd w:val="clear" w:color="auto" w:fill="FFFFFF"/>
        <w:ind w:firstLine="709"/>
        <w:rPr>
          <w:rFonts w:eastAsia="Calibri" w:cs="Arial"/>
        </w:rPr>
      </w:pPr>
      <w:r w:rsidRPr="00F52616">
        <w:rPr>
          <w:rFonts w:eastAsia="Calibri" w:cs="Arial"/>
        </w:rPr>
        <w:t xml:space="preserve">- Услуги по содержанию имущества – 25689,2 тыс. руб. </w:t>
      </w:r>
    </w:p>
    <w:p w:rsidR="00F52616" w:rsidRPr="00F52616" w:rsidRDefault="00F52616" w:rsidP="00F52616">
      <w:pPr>
        <w:shd w:val="clear" w:color="auto" w:fill="FFFFFF"/>
        <w:ind w:firstLine="709"/>
        <w:rPr>
          <w:rFonts w:eastAsia="Calibri" w:cs="Arial"/>
        </w:rPr>
      </w:pPr>
      <w:r w:rsidRPr="00F52616">
        <w:rPr>
          <w:rFonts w:eastAsia="Calibri" w:cs="Arial"/>
        </w:rPr>
        <w:t xml:space="preserve">- Прочие услуги – 3616,5 тыс. руб. </w:t>
      </w:r>
    </w:p>
    <w:p w:rsidR="00F52616" w:rsidRPr="00F52616" w:rsidRDefault="00F52616" w:rsidP="00F52616">
      <w:pPr>
        <w:shd w:val="clear" w:color="auto" w:fill="FFFFFF"/>
        <w:ind w:firstLine="709"/>
        <w:rPr>
          <w:rFonts w:eastAsia="Calibri" w:cs="Arial"/>
        </w:rPr>
      </w:pPr>
      <w:r w:rsidRPr="00F52616">
        <w:rPr>
          <w:rFonts w:eastAsia="Calibri" w:cs="Arial"/>
        </w:rPr>
        <w:t xml:space="preserve">- Страхование – 9,2 тыс. руб. </w:t>
      </w:r>
    </w:p>
    <w:p w:rsidR="00F52616" w:rsidRPr="00F52616" w:rsidRDefault="00F52616" w:rsidP="00F52616">
      <w:pPr>
        <w:shd w:val="clear" w:color="auto" w:fill="FFFFFF"/>
        <w:ind w:firstLine="709"/>
        <w:rPr>
          <w:rFonts w:eastAsia="Calibri" w:cs="Arial"/>
        </w:rPr>
      </w:pPr>
      <w:r w:rsidRPr="00F52616">
        <w:rPr>
          <w:rFonts w:eastAsia="Calibri" w:cs="Arial"/>
        </w:rPr>
        <w:t xml:space="preserve">- Пенсия муниципальным служащим – 858,8 тыс. руб. </w:t>
      </w:r>
    </w:p>
    <w:p w:rsidR="00F52616" w:rsidRPr="00F52616" w:rsidRDefault="00F52616" w:rsidP="00F52616">
      <w:pPr>
        <w:shd w:val="clear" w:color="auto" w:fill="FFFFFF"/>
        <w:ind w:firstLine="709"/>
        <w:rPr>
          <w:rFonts w:eastAsia="Calibri" w:cs="Arial"/>
        </w:rPr>
      </w:pPr>
      <w:r w:rsidRPr="00F52616">
        <w:rPr>
          <w:rFonts w:eastAsia="Calibri" w:cs="Arial"/>
        </w:rPr>
        <w:t xml:space="preserve">- Прочие расходы – 543,8 тыс. руб. </w:t>
      </w:r>
    </w:p>
    <w:p w:rsidR="00F52616" w:rsidRPr="00F52616" w:rsidRDefault="00F52616" w:rsidP="00F52616">
      <w:pPr>
        <w:shd w:val="clear" w:color="auto" w:fill="FFFFFF"/>
        <w:ind w:firstLine="709"/>
        <w:rPr>
          <w:rFonts w:eastAsia="Calibri" w:cs="Arial"/>
        </w:rPr>
      </w:pPr>
      <w:r w:rsidRPr="00F52616">
        <w:rPr>
          <w:rFonts w:eastAsia="Calibri" w:cs="Arial"/>
        </w:rPr>
        <w:t xml:space="preserve">- Приобретение основных средств – 1478,5 тыс. руб. </w:t>
      </w:r>
    </w:p>
    <w:p w:rsidR="00F52616" w:rsidRPr="00F52616" w:rsidRDefault="00F52616" w:rsidP="00F52616">
      <w:pPr>
        <w:shd w:val="clear" w:color="auto" w:fill="FFFFFF"/>
        <w:ind w:firstLine="709"/>
        <w:rPr>
          <w:rFonts w:eastAsia="Calibri" w:cs="Arial"/>
        </w:rPr>
      </w:pPr>
      <w:r w:rsidRPr="00F52616">
        <w:rPr>
          <w:rFonts w:eastAsia="Calibri" w:cs="Arial"/>
        </w:rPr>
        <w:t xml:space="preserve">- ГСМ – 281,5 тыс. руб.  </w:t>
      </w:r>
    </w:p>
    <w:p w:rsidR="00F52616" w:rsidRPr="00F52616" w:rsidRDefault="00F52616" w:rsidP="00F52616">
      <w:pPr>
        <w:shd w:val="clear" w:color="auto" w:fill="FFFFFF"/>
        <w:ind w:firstLine="709"/>
        <w:rPr>
          <w:rFonts w:eastAsia="Calibri" w:cs="Arial"/>
        </w:rPr>
      </w:pPr>
      <w:r w:rsidRPr="00F52616">
        <w:rPr>
          <w:rFonts w:eastAsia="Calibri" w:cs="Arial"/>
        </w:rPr>
        <w:t xml:space="preserve">- Строительные материалы – 297,7 тыс. руб. </w:t>
      </w:r>
    </w:p>
    <w:p w:rsidR="00F52616" w:rsidRPr="00F52616" w:rsidRDefault="00F52616" w:rsidP="00F52616">
      <w:pPr>
        <w:shd w:val="clear" w:color="auto" w:fill="FFFFFF"/>
        <w:ind w:firstLine="709"/>
        <w:rPr>
          <w:rFonts w:eastAsia="Calibri" w:cs="Arial"/>
        </w:rPr>
      </w:pPr>
      <w:r w:rsidRPr="00F52616">
        <w:rPr>
          <w:rFonts w:eastAsia="Calibri" w:cs="Arial"/>
        </w:rPr>
        <w:t xml:space="preserve">- Прочие материалы запасы – 882,8 тыс. руб. </w:t>
      </w:r>
    </w:p>
    <w:p w:rsidR="00F52616" w:rsidRPr="00F52616" w:rsidRDefault="00F52616" w:rsidP="00F52616">
      <w:pPr>
        <w:shd w:val="clear" w:color="auto" w:fill="FFFFFF"/>
        <w:ind w:firstLine="709"/>
        <w:rPr>
          <w:rFonts w:eastAsia="Calibri" w:cs="Arial"/>
        </w:rPr>
      </w:pPr>
    </w:p>
    <w:p w:rsidR="00F52616" w:rsidRPr="00F52616" w:rsidRDefault="00F52616" w:rsidP="00F52616">
      <w:pPr>
        <w:shd w:val="clear" w:color="auto" w:fill="FFFFFF"/>
        <w:ind w:firstLine="709"/>
        <w:rPr>
          <w:rFonts w:eastAsia="Calibri" w:cs="Arial"/>
        </w:rPr>
      </w:pPr>
      <w:r w:rsidRPr="00F52616">
        <w:rPr>
          <w:rFonts w:eastAsia="Calibri" w:cs="Arial"/>
        </w:rPr>
        <w:t xml:space="preserve">За период 2024 года представительным органом Землянского сельского поселения состоящим из 10 депутатов было проведено 14 заседаний Совета народных депутатов, на которых рассмотрено 60 вопрос. Проекты решений СНД, постановлений и распоряжений проходят юридическую и антикоррупционную экспертизу. С принятыми нормативно-правовыми актами можно </w:t>
      </w:r>
      <w:proofErr w:type="gramStart"/>
      <w:r w:rsidRPr="00F52616">
        <w:rPr>
          <w:rFonts w:eastAsia="Calibri" w:cs="Arial"/>
        </w:rPr>
        <w:t>ознакомится</w:t>
      </w:r>
      <w:proofErr w:type="gramEnd"/>
      <w:r w:rsidRPr="00F52616">
        <w:rPr>
          <w:rFonts w:eastAsia="Calibri" w:cs="Arial"/>
        </w:rPr>
        <w:t xml:space="preserve"> на сайте администрации. Прием граждан главой поселения и сотрудниками администрации осуществляется согласно утвержденному графику. </w:t>
      </w:r>
    </w:p>
    <w:p w:rsidR="00F52616" w:rsidRPr="00F52616" w:rsidRDefault="00F52616" w:rsidP="00F52616">
      <w:pPr>
        <w:shd w:val="clear" w:color="auto" w:fill="FFFFFF"/>
        <w:ind w:firstLine="709"/>
        <w:rPr>
          <w:rFonts w:eastAsia="Calibri" w:cs="Arial"/>
        </w:rPr>
      </w:pPr>
    </w:p>
    <w:p w:rsidR="00F52616" w:rsidRPr="00F52616" w:rsidRDefault="00F52616" w:rsidP="00F52616">
      <w:pPr>
        <w:shd w:val="clear" w:color="auto" w:fill="FFFFFF"/>
        <w:ind w:firstLine="709"/>
        <w:rPr>
          <w:rFonts w:eastAsia="Calibri" w:cs="Arial"/>
        </w:rPr>
      </w:pPr>
      <w:r w:rsidRPr="00F52616">
        <w:rPr>
          <w:rFonts w:eastAsia="Calibri" w:cs="Arial"/>
        </w:rPr>
        <w:t xml:space="preserve">В течение всего 2024 года работниками администрации проводилась работа по выдаче документов необходимых для оформления права собственности на земельные участки, жилые дома, как физическими, так юридическими лицами. В 2024 году на территории поселения были проведены комплексные кадастровые работы в 6 кадастровых кварталах с. Землянск. Так же проводятся работы по выявлению правообладателей объектов недвижимости и поставки на учет бесхозяйных объектов, для дальнейшего признания права муниципальной собственности на них. </w:t>
      </w:r>
    </w:p>
    <w:p w:rsidR="00F52616" w:rsidRPr="00F52616" w:rsidRDefault="00F52616" w:rsidP="00F52616">
      <w:pPr>
        <w:shd w:val="clear" w:color="auto" w:fill="FFFFFF"/>
        <w:ind w:firstLine="709"/>
        <w:rPr>
          <w:rFonts w:eastAsia="Calibri" w:cs="Arial"/>
        </w:rPr>
      </w:pPr>
      <w:r w:rsidRPr="00F52616">
        <w:rPr>
          <w:rFonts w:eastAsia="Calibri" w:cs="Arial"/>
        </w:rPr>
        <w:t xml:space="preserve">Наибольшее количество обращений граждан в администрацию составляли вопросы ЖКХ, присвоения почтовых адресов, выдача справок населению. </w:t>
      </w:r>
      <w:proofErr w:type="gramStart"/>
      <w:r w:rsidRPr="00F52616">
        <w:rPr>
          <w:rFonts w:eastAsia="Calibri" w:cs="Arial"/>
        </w:rPr>
        <w:t>Ведется работа с обращениями граждан за отчетный период было</w:t>
      </w:r>
      <w:proofErr w:type="gramEnd"/>
      <w:r w:rsidRPr="00F52616">
        <w:rPr>
          <w:rFonts w:eastAsia="Calibri" w:cs="Arial"/>
        </w:rPr>
        <w:t xml:space="preserve"> рассмотрено и разъяснено 27 обращений. </w:t>
      </w:r>
    </w:p>
    <w:p w:rsidR="00F52616" w:rsidRPr="00F52616" w:rsidRDefault="00F52616" w:rsidP="00F52616">
      <w:pPr>
        <w:shd w:val="clear" w:color="auto" w:fill="FFFFFF"/>
        <w:ind w:firstLine="709"/>
        <w:rPr>
          <w:rFonts w:eastAsia="Calibri" w:cs="Arial"/>
        </w:rPr>
      </w:pPr>
    </w:p>
    <w:p w:rsidR="00F52616" w:rsidRPr="00F52616" w:rsidRDefault="00F52616" w:rsidP="00F52616">
      <w:pPr>
        <w:shd w:val="clear" w:color="auto" w:fill="FFFFFF"/>
        <w:ind w:firstLine="709"/>
        <w:rPr>
          <w:rFonts w:eastAsia="Calibri" w:cs="Arial"/>
        </w:rPr>
      </w:pPr>
      <w:r w:rsidRPr="00F52616">
        <w:rPr>
          <w:rFonts w:eastAsia="Calibri" w:cs="Arial"/>
        </w:rPr>
        <w:t>Проводилась работа по постановке нуждающихся в улучшении жилищных условий. Так в 2024 году на очередь было постановлено – 2 молодые семьи, а получили  субсидии на улучшение жилищных условий 4 семьи.</w:t>
      </w:r>
    </w:p>
    <w:p w:rsidR="00F52616" w:rsidRPr="00F52616" w:rsidRDefault="00F52616" w:rsidP="00F52616">
      <w:pPr>
        <w:shd w:val="clear" w:color="auto" w:fill="FFFFFF"/>
        <w:ind w:firstLine="709"/>
        <w:rPr>
          <w:rFonts w:eastAsia="Calibri" w:cs="Arial"/>
        </w:rPr>
      </w:pPr>
    </w:p>
    <w:p w:rsidR="00F52616" w:rsidRPr="00F52616" w:rsidRDefault="00F52616" w:rsidP="00F52616">
      <w:pPr>
        <w:shd w:val="clear" w:color="auto" w:fill="FFFFFF"/>
        <w:ind w:firstLine="709"/>
        <w:rPr>
          <w:rFonts w:eastAsia="Calibri" w:cs="Arial"/>
        </w:rPr>
      </w:pPr>
      <w:r w:rsidRPr="00F52616">
        <w:rPr>
          <w:rFonts w:eastAsia="Calibri" w:cs="Arial"/>
        </w:rPr>
        <w:t xml:space="preserve">В отчетном году совместно с пожарной службой проводились мероприятия по оповещению граждан об установлении особого противопожарного режима на территории (собрания жителей, раздача памяток, по дворовый обход), а также противопожарная опашка населенных пунктов и </w:t>
      </w:r>
      <w:proofErr w:type="spellStart"/>
      <w:r w:rsidRPr="00F52616">
        <w:rPr>
          <w:rFonts w:eastAsia="Calibri" w:cs="Arial"/>
        </w:rPr>
        <w:t>обкос</w:t>
      </w:r>
      <w:proofErr w:type="spellEnd"/>
      <w:r w:rsidRPr="00F52616">
        <w:rPr>
          <w:rFonts w:eastAsia="Calibri" w:cs="Arial"/>
        </w:rPr>
        <w:t xml:space="preserve"> территорий. </w:t>
      </w:r>
    </w:p>
    <w:p w:rsidR="00F52616" w:rsidRPr="00F52616" w:rsidRDefault="00F52616" w:rsidP="00F52616">
      <w:pPr>
        <w:shd w:val="clear" w:color="auto" w:fill="FFFFFF"/>
        <w:ind w:firstLine="709"/>
        <w:rPr>
          <w:rFonts w:eastAsia="Calibri" w:cs="Arial"/>
        </w:rPr>
      </w:pPr>
    </w:p>
    <w:p w:rsidR="00F52616" w:rsidRPr="00F52616" w:rsidRDefault="00F52616" w:rsidP="00F52616">
      <w:pPr>
        <w:shd w:val="clear" w:color="auto" w:fill="FFFFFF"/>
        <w:ind w:firstLine="709"/>
        <w:rPr>
          <w:rFonts w:eastAsia="Calibri" w:cs="Arial"/>
        </w:rPr>
      </w:pPr>
      <w:r w:rsidRPr="00F52616">
        <w:rPr>
          <w:rFonts w:eastAsia="Calibri" w:cs="Arial"/>
        </w:rPr>
        <w:t xml:space="preserve">Одним из самых актуальных вопросов был и остается вопрос благоустройства территории. </w:t>
      </w:r>
    </w:p>
    <w:p w:rsidR="00F52616" w:rsidRPr="00F52616" w:rsidRDefault="00F52616" w:rsidP="00F52616">
      <w:pPr>
        <w:shd w:val="clear" w:color="auto" w:fill="FFFFFF"/>
        <w:ind w:firstLine="709"/>
        <w:rPr>
          <w:rFonts w:eastAsia="Calibri" w:cs="Arial"/>
        </w:rPr>
      </w:pPr>
      <w:r w:rsidRPr="00F52616">
        <w:rPr>
          <w:rFonts w:eastAsia="Calibri" w:cs="Arial"/>
        </w:rPr>
        <w:lastRenderedPageBreak/>
        <w:t>Однако далеко не все жители содержат свои территории в надлежащем порядке, в ходе работы административной комиссии были предостережения 20 жителям поселения.</w:t>
      </w:r>
    </w:p>
    <w:p w:rsidR="00F52616" w:rsidRPr="00F52616" w:rsidRDefault="00F52616" w:rsidP="00F52616">
      <w:pPr>
        <w:shd w:val="clear" w:color="auto" w:fill="FFFFFF"/>
        <w:ind w:firstLine="709"/>
        <w:rPr>
          <w:rFonts w:eastAsia="Calibri" w:cs="Arial"/>
        </w:rPr>
      </w:pPr>
    </w:p>
    <w:p w:rsidR="00F52616" w:rsidRPr="00F52616" w:rsidRDefault="00F52616" w:rsidP="00F52616">
      <w:pPr>
        <w:shd w:val="clear" w:color="auto" w:fill="FFFFFF"/>
        <w:ind w:firstLine="709"/>
        <w:rPr>
          <w:rFonts w:eastAsia="Calibri" w:cs="Arial"/>
        </w:rPr>
      </w:pPr>
      <w:r w:rsidRPr="00F52616">
        <w:rPr>
          <w:rFonts w:eastAsia="Calibri" w:cs="Arial"/>
        </w:rPr>
        <w:t xml:space="preserve">Организациями и учреждениями установлены санитарные дни по уборке своих и закрепленных территорий. </w:t>
      </w:r>
    </w:p>
    <w:p w:rsidR="00F52616" w:rsidRPr="00F52616" w:rsidRDefault="00F52616" w:rsidP="00F52616">
      <w:pPr>
        <w:shd w:val="clear" w:color="auto" w:fill="FFFFFF"/>
        <w:ind w:firstLine="709"/>
        <w:rPr>
          <w:rFonts w:eastAsia="Calibri" w:cs="Arial"/>
        </w:rPr>
      </w:pPr>
      <w:r w:rsidRPr="00F52616">
        <w:rPr>
          <w:rFonts w:eastAsia="Calibri" w:cs="Arial"/>
        </w:rPr>
        <w:t>В течени</w:t>
      </w:r>
      <w:proofErr w:type="gramStart"/>
      <w:r w:rsidRPr="00F52616">
        <w:rPr>
          <w:rFonts w:eastAsia="Calibri" w:cs="Arial"/>
        </w:rPr>
        <w:t>и</w:t>
      </w:r>
      <w:proofErr w:type="gramEnd"/>
      <w:r w:rsidRPr="00F52616">
        <w:rPr>
          <w:rFonts w:eastAsia="Calibri" w:cs="Arial"/>
        </w:rPr>
        <w:t xml:space="preserve"> года проводились мероприятия по благоустройству такие как:</w:t>
      </w:r>
    </w:p>
    <w:p w:rsidR="00F52616" w:rsidRPr="00F52616" w:rsidRDefault="00F52616" w:rsidP="00F52616">
      <w:pPr>
        <w:shd w:val="clear" w:color="auto" w:fill="FFFFFF"/>
        <w:ind w:firstLine="709"/>
        <w:rPr>
          <w:rFonts w:eastAsia="Calibri" w:cs="Arial"/>
        </w:rPr>
      </w:pPr>
      <w:r w:rsidRPr="00F52616">
        <w:rPr>
          <w:rFonts w:eastAsia="Calibri" w:cs="Arial"/>
        </w:rPr>
        <w:t>- уборка территории парков, скверов, кладбищ;</w:t>
      </w:r>
    </w:p>
    <w:p w:rsidR="00F52616" w:rsidRPr="00F52616" w:rsidRDefault="00F52616" w:rsidP="00F52616">
      <w:pPr>
        <w:shd w:val="clear" w:color="auto" w:fill="FFFFFF"/>
        <w:ind w:firstLine="709"/>
        <w:rPr>
          <w:rFonts w:eastAsia="Calibri" w:cs="Arial"/>
        </w:rPr>
      </w:pPr>
      <w:r w:rsidRPr="00F52616">
        <w:rPr>
          <w:rFonts w:eastAsia="Calibri" w:cs="Arial"/>
        </w:rPr>
        <w:t>- сбор и вывоз ТКО;</w:t>
      </w:r>
    </w:p>
    <w:p w:rsidR="00F52616" w:rsidRPr="00F52616" w:rsidRDefault="00F52616" w:rsidP="00F52616">
      <w:pPr>
        <w:shd w:val="clear" w:color="auto" w:fill="FFFFFF"/>
        <w:ind w:firstLine="709"/>
        <w:rPr>
          <w:rFonts w:eastAsia="Calibri" w:cs="Arial"/>
        </w:rPr>
      </w:pPr>
      <w:r w:rsidRPr="00F52616">
        <w:rPr>
          <w:rFonts w:eastAsia="Calibri" w:cs="Arial"/>
        </w:rPr>
        <w:t>- скашивание обочин, побелка деревьев и бордюров;</w:t>
      </w:r>
    </w:p>
    <w:p w:rsidR="00F52616" w:rsidRPr="00F52616" w:rsidRDefault="00F52616" w:rsidP="00F52616">
      <w:pPr>
        <w:shd w:val="clear" w:color="auto" w:fill="FFFFFF"/>
        <w:ind w:firstLine="709"/>
        <w:rPr>
          <w:rFonts w:eastAsia="Calibri" w:cs="Arial"/>
        </w:rPr>
      </w:pPr>
      <w:r w:rsidRPr="00F52616">
        <w:rPr>
          <w:rFonts w:eastAsia="Calibri" w:cs="Arial"/>
        </w:rPr>
        <w:t>- выравнивание грунта под контейнерными площадками;</w:t>
      </w:r>
    </w:p>
    <w:p w:rsidR="00F52616" w:rsidRPr="00F52616" w:rsidRDefault="00F52616" w:rsidP="00F52616">
      <w:pPr>
        <w:shd w:val="clear" w:color="auto" w:fill="FFFFFF"/>
        <w:ind w:firstLine="709"/>
        <w:rPr>
          <w:rFonts w:eastAsia="Calibri" w:cs="Arial"/>
        </w:rPr>
      </w:pPr>
      <w:r w:rsidRPr="00F52616">
        <w:rPr>
          <w:rFonts w:eastAsia="Calibri" w:cs="Arial"/>
        </w:rPr>
        <w:t>- работа по уходу за саженцами;</w:t>
      </w:r>
    </w:p>
    <w:p w:rsidR="00F52616" w:rsidRPr="00F52616" w:rsidRDefault="00F52616" w:rsidP="00F52616">
      <w:pPr>
        <w:shd w:val="clear" w:color="auto" w:fill="FFFFFF"/>
        <w:ind w:firstLine="709"/>
        <w:rPr>
          <w:rFonts w:eastAsia="Calibri" w:cs="Arial"/>
        </w:rPr>
      </w:pPr>
      <w:r w:rsidRPr="00F52616">
        <w:rPr>
          <w:rFonts w:eastAsia="Calibri" w:cs="Arial"/>
        </w:rPr>
        <w:t xml:space="preserve">- </w:t>
      </w:r>
      <w:proofErr w:type="spellStart"/>
      <w:r w:rsidRPr="00F52616">
        <w:rPr>
          <w:rFonts w:eastAsia="Calibri" w:cs="Arial"/>
        </w:rPr>
        <w:t>грейдирование</w:t>
      </w:r>
      <w:proofErr w:type="spellEnd"/>
      <w:r w:rsidRPr="00F52616">
        <w:rPr>
          <w:rFonts w:eastAsia="Calibri" w:cs="Arial"/>
        </w:rPr>
        <w:t xml:space="preserve"> дорог, расчистка дорог от снега;</w:t>
      </w:r>
    </w:p>
    <w:p w:rsidR="00F52616" w:rsidRPr="00F52616" w:rsidRDefault="00F52616" w:rsidP="00F52616">
      <w:pPr>
        <w:shd w:val="clear" w:color="auto" w:fill="FFFFFF"/>
        <w:ind w:firstLine="709"/>
        <w:rPr>
          <w:rFonts w:eastAsia="Calibri" w:cs="Arial"/>
        </w:rPr>
      </w:pPr>
      <w:r w:rsidRPr="00F52616">
        <w:rPr>
          <w:rFonts w:eastAsia="Calibri" w:cs="Arial"/>
        </w:rPr>
        <w:t>- привоз щебня и доставка щебня, выравнивание после весеннего паводка по улицам села Землянск – 201 т;</w:t>
      </w:r>
    </w:p>
    <w:p w:rsidR="00F52616" w:rsidRPr="00F52616" w:rsidRDefault="00F52616" w:rsidP="00F52616">
      <w:pPr>
        <w:shd w:val="clear" w:color="auto" w:fill="FFFFFF"/>
        <w:ind w:firstLine="709"/>
        <w:rPr>
          <w:rFonts w:eastAsia="Calibri" w:cs="Arial"/>
        </w:rPr>
      </w:pPr>
      <w:r w:rsidRPr="00F52616">
        <w:rPr>
          <w:rFonts w:eastAsia="Calibri" w:cs="Arial"/>
        </w:rPr>
        <w:t>- ремонт перехода через пруд с. Землянск;</w:t>
      </w:r>
    </w:p>
    <w:p w:rsidR="00F52616" w:rsidRPr="00F52616" w:rsidRDefault="00F52616" w:rsidP="00F52616">
      <w:pPr>
        <w:shd w:val="clear" w:color="auto" w:fill="FFFFFF"/>
        <w:ind w:firstLine="709"/>
        <w:rPr>
          <w:rFonts w:eastAsia="Calibri" w:cs="Arial"/>
        </w:rPr>
      </w:pPr>
      <w:r w:rsidRPr="00F52616">
        <w:rPr>
          <w:rFonts w:eastAsia="Calibri" w:cs="Arial"/>
        </w:rPr>
        <w:t>- ремонт уличного освещения;</w:t>
      </w:r>
    </w:p>
    <w:p w:rsidR="00F52616" w:rsidRPr="00F52616" w:rsidRDefault="00F52616" w:rsidP="00F52616">
      <w:pPr>
        <w:shd w:val="clear" w:color="auto" w:fill="FFFFFF"/>
        <w:ind w:firstLine="709"/>
        <w:rPr>
          <w:rFonts w:eastAsia="Calibri" w:cs="Arial"/>
        </w:rPr>
      </w:pPr>
      <w:r w:rsidRPr="00F52616">
        <w:rPr>
          <w:rFonts w:eastAsia="Calibri" w:cs="Arial"/>
        </w:rPr>
        <w:t xml:space="preserve">- технологическое присоединение к </w:t>
      </w:r>
      <w:proofErr w:type="spellStart"/>
      <w:r w:rsidRPr="00F52616">
        <w:rPr>
          <w:rFonts w:eastAsia="Calibri" w:cs="Arial"/>
        </w:rPr>
        <w:t>ФАПу</w:t>
      </w:r>
      <w:proofErr w:type="spellEnd"/>
      <w:r w:rsidRPr="00F52616">
        <w:rPr>
          <w:rFonts w:eastAsia="Calibri" w:cs="Arial"/>
        </w:rPr>
        <w:t xml:space="preserve"> с. </w:t>
      </w:r>
      <w:proofErr w:type="spellStart"/>
      <w:r w:rsidRPr="00F52616">
        <w:rPr>
          <w:rFonts w:eastAsia="Calibri" w:cs="Arial"/>
        </w:rPr>
        <w:t>М.Верейка</w:t>
      </w:r>
      <w:proofErr w:type="spellEnd"/>
      <w:r w:rsidRPr="00F52616">
        <w:rPr>
          <w:rFonts w:eastAsia="Calibri" w:cs="Arial"/>
        </w:rPr>
        <w:t>;</w:t>
      </w:r>
    </w:p>
    <w:p w:rsidR="00F52616" w:rsidRPr="00F52616" w:rsidRDefault="00F52616" w:rsidP="00F52616">
      <w:pPr>
        <w:shd w:val="clear" w:color="auto" w:fill="FFFFFF"/>
        <w:ind w:firstLine="709"/>
        <w:rPr>
          <w:rFonts w:eastAsia="Calibri" w:cs="Arial"/>
        </w:rPr>
      </w:pPr>
      <w:r w:rsidRPr="00F52616">
        <w:rPr>
          <w:rFonts w:eastAsia="Calibri" w:cs="Arial"/>
        </w:rPr>
        <w:t>- ремонт памятника (покраска ограждений, памятников и скверов);</w:t>
      </w:r>
    </w:p>
    <w:p w:rsidR="00F52616" w:rsidRPr="00F52616" w:rsidRDefault="00F52616" w:rsidP="00F52616">
      <w:pPr>
        <w:shd w:val="clear" w:color="auto" w:fill="FFFFFF"/>
        <w:ind w:firstLine="709"/>
        <w:rPr>
          <w:rFonts w:eastAsia="Calibri" w:cs="Arial"/>
        </w:rPr>
      </w:pPr>
      <w:r w:rsidRPr="00F52616">
        <w:rPr>
          <w:rFonts w:eastAsia="Calibri" w:cs="Arial"/>
        </w:rPr>
        <w:t xml:space="preserve">- вырубка деревьев на обочины дорог с. </w:t>
      </w:r>
      <w:proofErr w:type="gramStart"/>
      <w:r w:rsidRPr="00F52616">
        <w:rPr>
          <w:rFonts w:eastAsia="Calibri" w:cs="Arial"/>
        </w:rPr>
        <w:t>Долгое</w:t>
      </w:r>
      <w:proofErr w:type="gramEnd"/>
      <w:r w:rsidRPr="00F52616">
        <w:rPr>
          <w:rFonts w:eastAsia="Calibri" w:cs="Arial"/>
        </w:rPr>
        <w:t>;</w:t>
      </w:r>
    </w:p>
    <w:p w:rsidR="00F52616" w:rsidRPr="00F52616" w:rsidRDefault="00F52616" w:rsidP="00F52616">
      <w:pPr>
        <w:shd w:val="clear" w:color="auto" w:fill="FFFFFF"/>
        <w:ind w:firstLine="709"/>
        <w:rPr>
          <w:rFonts w:eastAsia="Calibri" w:cs="Arial"/>
        </w:rPr>
      </w:pPr>
      <w:r w:rsidRPr="00F52616">
        <w:rPr>
          <w:rFonts w:eastAsia="Calibri" w:cs="Arial"/>
        </w:rPr>
        <w:t xml:space="preserve">- вырубка деревьев с. </w:t>
      </w:r>
      <w:proofErr w:type="spellStart"/>
      <w:r w:rsidRPr="00F52616">
        <w:rPr>
          <w:rFonts w:eastAsia="Calibri" w:cs="Arial"/>
        </w:rPr>
        <w:t>Перекоповка</w:t>
      </w:r>
      <w:proofErr w:type="spellEnd"/>
      <w:r w:rsidRPr="00F52616">
        <w:rPr>
          <w:rFonts w:eastAsia="Calibri" w:cs="Arial"/>
        </w:rPr>
        <w:t xml:space="preserve"> ул. Полевая на </w:t>
      </w:r>
      <w:proofErr w:type="gramStart"/>
      <w:r w:rsidRPr="00F52616">
        <w:rPr>
          <w:rFonts w:eastAsia="Calibri" w:cs="Arial"/>
        </w:rPr>
        <w:t>дороге</w:t>
      </w:r>
      <w:proofErr w:type="gramEnd"/>
      <w:r w:rsidRPr="00F52616">
        <w:rPr>
          <w:rFonts w:eastAsia="Calibri" w:cs="Arial"/>
        </w:rPr>
        <w:t xml:space="preserve"> которая ведет к границе с Липецкой области;</w:t>
      </w:r>
    </w:p>
    <w:p w:rsidR="00F52616" w:rsidRPr="00F52616" w:rsidRDefault="00F52616" w:rsidP="00F52616">
      <w:pPr>
        <w:shd w:val="clear" w:color="auto" w:fill="FFFFFF"/>
        <w:ind w:firstLine="709"/>
        <w:rPr>
          <w:rFonts w:eastAsia="Calibri" w:cs="Arial"/>
        </w:rPr>
      </w:pPr>
      <w:r w:rsidRPr="00F52616">
        <w:rPr>
          <w:rFonts w:eastAsia="Calibri" w:cs="Arial"/>
        </w:rPr>
        <w:t>- лабораторное исследование воды;</w:t>
      </w:r>
    </w:p>
    <w:p w:rsidR="00F52616" w:rsidRPr="00F52616" w:rsidRDefault="00F52616" w:rsidP="00F52616">
      <w:pPr>
        <w:shd w:val="clear" w:color="auto" w:fill="FFFFFF"/>
        <w:ind w:firstLine="709"/>
        <w:rPr>
          <w:rFonts w:eastAsia="Calibri" w:cs="Arial"/>
        </w:rPr>
      </w:pPr>
      <w:r w:rsidRPr="00F52616">
        <w:rPr>
          <w:rFonts w:eastAsia="Calibri" w:cs="Arial"/>
        </w:rPr>
        <w:t xml:space="preserve">- приобретены гидранты 2 </w:t>
      </w:r>
      <w:proofErr w:type="spellStart"/>
      <w:proofErr w:type="gramStart"/>
      <w:r w:rsidRPr="00F52616">
        <w:rPr>
          <w:rFonts w:eastAsia="Calibri" w:cs="Arial"/>
        </w:rPr>
        <w:t>шт</w:t>
      </w:r>
      <w:proofErr w:type="spellEnd"/>
      <w:proofErr w:type="gramEnd"/>
      <w:r w:rsidRPr="00F52616">
        <w:rPr>
          <w:rFonts w:eastAsia="Calibri" w:cs="Arial"/>
        </w:rPr>
        <w:t xml:space="preserve"> ;</w:t>
      </w:r>
    </w:p>
    <w:p w:rsidR="00F52616" w:rsidRPr="00F52616" w:rsidRDefault="00F52616" w:rsidP="00F52616">
      <w:pPr>
        <w:shd w:val="clear" w:color="auto" w:fill="FFFFFF"/>
        <w:ind w:firstLine="709"/>
        <w:rPr>
          <w:rFonts w:eastAsia="Calibri" w:cs="Arial"/>
        </w:rPr>
      </w:pPr>
      <w:r w:rsidRPr="00F52616">
        <w:rPr>
          <w:rFonts w:eastAsia="Calibri" w:cs="Arial"/>
        </w:rPr>
        <w:t xml:space="preserve">- подставка под гидранты 2 </w:t>
      </w:r>
      <w:proofErr w:type="spellStart"/>
      <w:proofErr w:type="gramStart"/>
      <w:r w:rsidRPr="00F52616">
        <w:rPr>
          <w:rFonts w:eastAsia="Calibri" w:cs="Arial"/>
        </w:rPr>
        <w:t>шт</w:t>
      </w:r>
      <w:proofErr w:type="spellEnd"/>
      <w:proofErr w:type="gramEnd"/>
      <w:r w:rsidRPr="00F52616">
        <w:rPr>
          <w:rFonts w:eastAsia="Calibri" w:cs="Arial"/>
        </w:rPr>
        <w:t>;</w:t>
      </w:r>
    </w:p>
    <w:p w:rsidR="00F52616" w:rsidRPr="00F52616" w:rsidRDefault="00F52616" w:rsidP="00F52616">
      <w:pPr>
        <w:shd w:val="clear" w:color="auto" w:fill="FFFFFF"/>
        <w:ind w:firstLine="709"/>
        <w:rPr>
          <w:rFonts w:eastAsia="Calibri" w:cs="Arial"/>
        </w:rPr>
      </w:pPr>
      <w:r w:rsidRPr="00F52616">
        <w:rPr>
          <w:rFonts w:eastAsia="Calibri" w:cs="Arial"/>
        </w:rPr>
        <w:t>- на клумбы поселения высажено 1200 цветов.</w:t>
      </w:r>
    </w:p>
    <w:p w:rsidR="00F52616" w:rsidRPr="00F52616" w:rsidRDefault="00F52616" w:rsidP="00F52616">
      <w:pPr>
        <w:shd w:val="clear" w:color="auto" w:fill="FFFFFF"/>
        <w:ind w:firstLine="709"/>
        <w:rPr>
          <w:rFonts w:eastAsia="Calibri" w:cs="Arial"/>
        </w:rPr>
      </w:pPr>
      <w:r w:rsidRPr="00F52616">
        <w:rPr>
          <w:rFonts w:eastAsia="Calibri" w:cs="Arial"/>
        </w:rPr>
        <w:t xml:space="preserve">Проведенные мероприятия по благоустройству на сумму 2318,6 </w:t>
      </w:r>
      <w:proofErr w:type="spellStart"/>
      <w:r w:rsidRPr="00F52616">
        <w:rPr>
          <w:rFonts w:eastAsia="Calibri" w:cs="Arial"/>
        </w:rPr>
        <w:t>тыс</w:t>
      </w:r>
      <w:proofErr w:type="gramStart"/>
      <w:r w:rsidRPr="00F52616">
        <w:rPr>
          <w:rFonts w:eastAsia="Calibri" w:cs="Arial"/>
        </w:rPr>
        <w:t>.р</w:t>
      </w:r>
      <w:proofErr w:type="gramEnd"/>
      <w:r w:rsidRPr="00F52616">
        <w:rPr>
          <w:rFonts w:eastAsia="Calibri" w:cs="Arial"/>
        </w:rPr>
        <w:t>уб</w:t>
      </w:r>
      <w:proofErr w:type="spellEnd"/>
      <w:r w:rsidRPr="00F52616">
        <w:rPr>
          <w:rFonts w:eastAsia="Calibri" w:cs="Arial"/>
        </w:rPr>
        <w:t>.</w:t>
      </w:r>
    </w:p>
    <w:p w:rsidR="00F52616" w:rsidRPr="00F52616" w:rsidRDefault="00F52616" w:rsidP="00F52616">
      <w:pPr>
        <w:shd w:val="clear" w:color="auto" w:fill="FFFFFF"/>
        <w:ind w:firstLine="709"/>
        <w:rPr>
          <w:rFonts w:eastAsia="Calibri" w:cs="Arial"/>
        </w:rPr>
      </w:pPr>
    </w:p>
    <w:p w:rsidR="00F52616" w:rsidRPr="00F52616" w:rsidRDefault="00F52616" w:rsidP="00F52616">
      <w:pPr>
        <w:shd w:val="clear" w:color="auto" w:fill="FFFFFF"/>
        <w:ind w:firstLine="709"/>
        <w:rPr>
          <w:rFonts w:eastAsia="Calibri" w:cs="Arial"/>
        </w:rPr>
      </w:pPr>
      <w:r w:rsidRPr="00F52616">
        <w:rPr>
          <w:rFonts w:eastAsia="Calibri" w:cs="Arial"/>
        </w:rPr>
        <w:t xml:space="preserve">Изготовление железобетонных площадок для крупногабаритного мусора с покраской и доставкой 3 шт. на сумму 136,0 тыс. руб. (пл. </w:t>
      </w:r>
      <w:proofErr w:type="spellStart"/>
      <w:r w:rsidRPr="00F52616">
        <w:rPr>
          <w:rFonts w:eastAsia="Calibri" w:cs="Arial"/>
        </w:rPr>
        <w:t>Леженина</w:t>
      </w:r>
      <w:proofErr w:type="spellEnd"/>
      <w:r w:rsidRPr="00F52616">
        <w:rPr>
          <w:rFonts w:eastAsia="Calibri" w:cs="Arial"/>
        </w:rPr>
        <w:t xml:space="preserve">, ул. </w:t>
      </w:r>
      <w:proofErr w:type="spellStart"/>
      <w:r w:rsidRPr="00F52616">
        <w:rPr>
          <w:rFonts w:eastAsia="Calibri" w:cs="Arial"/>
        </w:rPr>
        <w:t>Бородовка</w:t>
      </w:r>
      <w:proofErr w:type="spellEnd"/>
      <w:r w:rsidRPr="00F52616">
        <w:rPr>
          <w:rFonts w:eastAsia="Calibri" w:cs="Arial"/>
        </w:rPr>
        <w:t>, ул. Фрунзе)</w:t>
      </w:r>
    </w:p>
    <w:p w:rsidR="00F52616" w:rsidRPr="00F52616" w:rsidRDefault="00F52616" w:rsidP="00F52616">
      <w:pPr>
        <w:shd w:val="clear" w:color="auto" w:fill="FFFFFF"/>
        <w:ind w:firstLine="709"/>
        <w:rPr>
          <w:rFonts w:eastAsia="Calibri" w:cs="Arial"/>
        </w:rPr>
      </w:pPr>
      <w:r w:rsidRPr="00F52616">
        <w:rPr>
          <w:rFonts w:eastAsia="Calibri" w:cs="Arial"/>
        </w:rPr>
        <w:t>Для уборки также привлекались рабочие, направленные Центром занятости населения для благоустройства села (40,8 тыс. руб., из них 31,3 тыс. руб. областные).</w:t>
      </w:r>
    </w:p>
    <w:p w:rsidR="00F52616" w:rsidRPr="00F52616" w:rsidRDefault="00F52616" w:rsidP="00F52616">
      <w:pPr>
        <w:shd w:val="clear" w:color="auto" w:fill="FFFFFF"/>
        <w:ind w:firstLine="709"/>
        <w:rPr>
          <w:rFonts w:eastAsia="Calibri" w:cs="Arial"/>
        </w:rPr>
      </w:pPr>
    </w:p>
    <w:p w:rsidR="00F52616" w:rsidRPr="00F52616" w:rsidRDefault="00F52616" w:rsidP="00F52616">
      <w:pPr>
        <w:shd w:val="clear" w:color="auto" w:fill="FFFFFF"/>
        <w:ind w:firstLine="709"/>
        <w:rPr>
          <w:rFonts w:eastAsia="Calibri" w:cs="Arial"/>
        </w:rPr>
      </w:pPr>
      <w:r w:rsidRPr="00F52616">
        <w:rPr>
          <w:rFonts w:eastAsia="Calibri" w:cs="Arial"/>
        </w:rPr>
        <w:t xml:space="preserve"> В 2024 году проводилось мероприятия по охране окружающей среды, благоустройство и озеленение территории парка пл. </w:t>
      </w:r>
      <w:proofErr w:type="spellStart"/>
      <w:r w:rsidRPr="00F52616">
        <w:rPr>
          <w:rFonts w:eastAsia="Calibri" w:cs="Arial"/>
        </w:rPr>
        <w:t>Леженина</w:t>
      </w:r>
      <w:proofErr w:type="spellEnd"/>
      <w:r w:rsidRPr="00F52616">
        <w:rPr>
          <w:rFonts w:eastAsia="Calibri" w:cs="Arial"/>
        </w:rPr>
        <w:t xml:space="preserve"> 10П</w:t>
      </w:r>
    </w:p>
    <w:p w:rsidR="00F52616" w:rsidRPr="00F52616" w:rsidRDefault="00F52616" w:rsidP="00F52616">
      <w:pPr>
        <w:shd w:val="clear" w:color="auto" w:fill="FFFFFF"/>
        <w:ind w:firstLine="709"/>
        <w:rPr>
          <w:rFonts w:eastAsia="Calibri" w:cs="Arial"/>
        </w:rPr>
      </w:pPr>
      <w:r w:rsidRPr="00F52616">
        <w:rPr>
          <w:rFonts w:eastAsia="Calibri" w:cs="Arial"/>
        </w:rPr>
        <w:t xml:space="preserve">-проведение работ по дендрологическому обследованию существующих зеленых насаждений - 221,0 тыс. руб.; </w:t>
      </w:r>
    </w:p>
    <w:p w:rsidR="00F52616" w:rsidRPr="00F52616" w:rsidRDefault="00F52616" w:rsidP="00F52616">
      <w:pPr>
        <w:shd w:val="clear" w:color="auto" w:fill="FFFFFF"/>
        <w:ind w:firstLine="709"/>
        <w:rPr>
          <w:rFonts w:eastAsia="Calibri" w:cs="Arial"/>
        </w:rPr>
      </w:pPr>
      <w:r w:rsidRPr="00F52616">
        <w:rPr>
          <w:rFonts w:eastAsia="Calibri" w:cs="Arial"/>
        </w:rPr>
        <w:t>- снос (санитарной вырубке) и обрезке зеленых насаждений – 2039,0 тыс. руб.</w:t>
      </w:r>
    </w:p>
    <w:p w:rsidR="00F52616" w:rsidRPr="00F52616" w:rsidRDefault="00F52616" w:rsidP="00F52616">
      <w:pPr>
        <w:shd w:val="clear" w:color="auto" w:fill="FFFFFF"/>
        <w:ind w:firstLine="709"/>
        <w:rPr>
          <w:rFonts w:eastAsia="Calibri" w:cs="Arial"/>
        </w:rPr>
      </w:pPr>
      <w:r w:rsidRPr="00F52616">
        <w:rPr>
          <w:rFonts w:eastAsia="Calibri" w:cs="Arial"/>
        </w:rPr>
        <w:t xml:space="preserve">- высадка кустарников и саженцев деревьев (132 </w:t>
      </w:r>
      <w:proofErr w:type="spellStart"/>
      <w:proofErr w:type="gramStart"/>
      <w:r w:rsidRPr="00F52616">
        <w:rPr>
          <w:rFonts w:eastAsia="Calibri" w:cs="Arial"/>
        </w:rPr>
        <w:t>шт</w:t>
      </w:r>
      <w:proofErr w:type="spellEnd"/>
      <w:proofErr w:type="gramEnd"/>
      <w:r w:rsidRPr="00F52616">
        <w:rPr>
          <w:rFonts w:eastAsia="Calibri" w:cs="Arial"/>
        </w:rPr>
        <w:t>) – 999,9 тыс. руб.;</w:t>
      </w:r>
    </w:p>
    <w:p w:rsidR="00F52616" w:rsidRPr="00F52616" w:rsidRDefault="00F52616" w:rsidP="00F52616">
      <w:pPr>
        <w:shd w:val="clear" w:color="auto" w:fill="FFFFFF"/>
        <w:ind w:firstLine="709"/>
        <w:rPr>
          <w:rFonts w:eastAsia="Calibri" w:cs="Arial"/>
        </w:rPr>
      </w:pPr>
      <w:r w:rsidRPr="00F52616">
        <w:rPr>
          <w:rFonts w:eastAsia="Calibri" w:cs="Arial"/>
        </w:rPr>
        <w:t>- разработан проект на уборку несанкционированной свалки (топографическая съемка)– 598,5 тыс. руб. с. Землянск ул. Бахметьева.</w:t>
      </w:r>
    </w:p>
    <w:p w:rsidR="00F52616" w:rsidRPr="00F52616" w:rsidRDefault="00F52616" w:rsidP="00F52616">
      <w:pPr>
        <w:shd w:val="clear" w:color="auto" w:fill="FFFFFF"/>
        <w:ind w:firstLine="709"/>
        <w:rPr>
          <w:rFonts w:eastAsia="Calibri" w:cs="Arial"/>
        </w:rPr>
      </w:pPr>
    </w:p>
    <w:p w:rsidR="00F52616" w:rsidRPr="00F52616" w:rsidRDefault="00F52616" w:rsidP="00F52616">
      <w:pPr>
        <w:shd w:val="clear" w:color="auto" w:fill="FFFFFF"/>
        <w:ind w:firstLine="709"/>
        <w:rPr>
          <w:rFonts w:eastAsia="Calibri" w:cs="Arial"/>
        </w:rPr>
      </w:pPr>
      <w:r w:rsidRPr="00F52616">
        <w:rPr>
          <w:rFonts w:eastAsia="Calibri" w:cs="Arial"/>
        </w:rPr>
        <w:t>Так же была проведена санитарная обработка от клещей водоемов, парков, скверов и детских площадок (35,7 тыс. руб.).</w:t>
      </w:r>
    </w:p>
    <w:p w:rsidR="00F52616" w:rsidRPr="00F52616" w:rsidRDefault="00F52616" w:rsidP="00F52616">
      <w:pPr>
        <w:shd w:val="clear" w:color="auto" w:fill="FFFFFF"/>
        <w:ind w:firstLine="709"/>
        <w:rPr>
          <w:rFonts w:eastAsia="Calibri" w:cs="Arial"/>
        </w:rPr>
      </w:pPr>
    </w:p>
    <w:p w:rsidR="00F52616" w:rsidRPr="00F52616" w:rsidRDefault="00F52616" w:rsidP="00F52616">
      <w:pPr>
        <w:shd w:val="clear" w:color="auto" w:fill="FFFFFF"/>
        <w:ind w:firstLine="709"/>
        <w:rPr>
          <w:rFonts w:eastAsia="Calibri" w:cs="Arial"/>
        </w:rPr>
      </w:pPr>
      <w:r w:rsidRPr="00F52616">
        <w:rPr>
          <w:rFonts w:eastAsia="Calibri" w:cs="Arial"/>
        </w:rPr>
        <w:t xml:space="preserve">          Приобрели электрооборудования (светильники ДКУ; кронштейны; </w:t>
      </w:r>
      <w:proofErr w:type="spellStart"/>
      <w:r w:rsidRPr="00F52616">
        <w:rPr>
          <w:rFonts w:eastAsia="Calibri" w:cs="Arial"/>
        </w:rPr>
        <w:t>фоторыле</w:t>
      </w:r>
      <w:proofErr w:type="spellEnd"/>
      <w:r w:rsidRPr="00F52616">
        <w:rPr>
          <w:rFonts w:eastAsia="Calibri" w:cs="Arial"/>
        </w:rPr>
        <w:t xml:space="preserve">, автоматический выключатель; контактор; кабель - 200 м.) на суммы 70,8 тыс. руб. </w:t>
      </w:r>
    </w:p>
    <w:p w:rsidR="00F52616" w:rsidRPr="00F52616" w:rsidRDefault="00F52616" w:rsidP="00F52616">
      <w:pPr>
        <w:shd w:val="clear" w:color="auto" w:fill="FFFFFF"/>
        <w:ind w:firstLine="709"/>
        <w:rPr>
          <w:rFonts w:eastAsia="Calibri" w:cs="Arial"/>
        </w:rPr>
      </w:pPr>
      <w:r w:rsidRPr="00F52616">
        <w:rPr>
          <w:rFonts w:eastAsia="Calibri" w:cs="Arial"/>
        </w:rPr>
        <w:lastRenderedPageBreak/>
        <w:t xml:space="preserve">(Оплата за уличное освещение в сумме 1360,4 </w:t>
      </w:r>
      <w:proofErr w:type="spellStart"/>
      <w:r w:rsidRPr="00F52616">
        <w:rPr>
          <w:rFonts w:eastAsia="Calibri" w:cs="Arial"/>
        </w:rPr>
        <w:t>тыс</w:t>
      </w:r>
      <w:proofErr w:type="gramStart"/>
      <w:r w:rsidRPr="00F52616">
        <w:rPr>
          <w:rFonts w:eastAsia="Calibri" w:cs="Arial"/>
        </w:rPr>
        <w:t>.р</w:t>
      </w:r>
      <w:proofErr w:type="gramEnd"/>
      <w:r w:rsidRPr="00F52616">
        <w:rPr>
          <w:rFonts w:eastAsia="Calibri" w:cs="Arial"/>
        </w:rPr>
        <w:t>уб</w:t>
      </w:r>
      <w:proofErr w:type="spellEnd"/>
      <w:r w:rsidRPr="00F52616">
        <w:rPr>
          <w:rFonts w:eastAsia="Calibri" w:cs="Arial"/>
        </w:rPr>
        <w:t xml:space="preserve">. (в </w:t>
      </w:r>
      <w:proofErr w:type="spellStart"/>
      <w:r w:rsidRPr="00F52616">
        <w:rPr>
          <w:rFonts w:eastAsia="Calibri" w:cs="Arial"/>
        </w:rPr>
        <w:t>т.ч</w:t>
      </w:r>
      <w:proofErr w:type="spellEnd"/>
      <w:r w:rsidRPr="00F52616">
        <w:rPr>
          <w:rFonts w:eastAsia="Calibri" w:cs="Arial"/>
        </w:rPr>
        <w:t xml:space="preserve">. областные – 65,9 </w:t>
      </w:r>
      <w:proofErr w:type="spellStart"/>
      <w:r w:rsidRPr="00F52616">
        <w:rPr>
          <w:rFonts w:eastAsia="Calibri" w:cs="Arial"/>
        </w:rPr>
        <w:t>тыс.руб</w:t>
      </w:r>
      <w:proofErr w:type="spellEnd"/>
      <w:r w:rsidRPr="00F52616">
        <w:rPr>
          <w:rFonts w:eastAsia="Calibri" w:cs="Arial"/>
        </w:rPr>
        <w:t>.).</w:t>
      </w:r>
    </w:p>
    <w:p w:rsidR="00F52616" w:rsidRPr="00F52616" w:rsidRDefault="00F52616" w:rsidP="00F52616">
      <w:pPr>
        <w:shd w:val="clear" w:color="auto" w:fill="FFFFFF"/>
        <w:ind w:firstLine="709"/>
        <w:rPr>
          <w:rFonts w:eastAsia="Calibri" w:cs="Arial"/>
        </w:rPr>
      </w:pPr>
      <w:r w:rsidRPr="00F52616">
        <w:rPr>
          <w:rFonts w:eastAsia="Calibri" w:cs="Arial"/>
        </w:rPr>
        <w:t>Одной из главных задач является обеспечение населения питьевой водой, на балансе администрации находятся водопроводные сети, обслуживающие ООО «ЗКЦ» протяженностью 39,64 км</w:t>
      </w:r>
      <w:proofErr w:type="gramStart"/>
      <w:r w:rsidRPr="00F52616">
        <w:rPr>
          <w:rFonts w:eastAsia="Calibri" w:cs="Arial"/>
        </w:rPr>
        <w:t xml:space="preserve">., </w:t>
      </w:r>
      <w:proofErr w:type="gramEnd"/>
      <w:r w:rsidRPr="00F52616">
        <w:rPr>
          <w:rFonts w:eastAsia="Calibri" w:cs="Arial"/>
        </w:rPr>
        <w:t>водозаборов 15, скважин 19 (13 действующих).</w:t>
      </w:r>
    </w:p>
    <w:p w:rsidR="00F52616" w:rsidRPr="00F52616" w:rsidRDefault="00F52616" w:rsidP="00F52616">
      <w:pPr>
        <w:shd w:val="clear" w:color="auto" w:fill="FFFFFF"/>
        <w:ind w:firstLine="709"/>
        <w:rPr>
          <w:rFonts w:eastAsia="Calibri" w:cs="Arial"/>
        </w:rPr>
      </w:pPr>
      <w:proofErr w:type="gramStart"/>
      <w:r w:rsidRPr="00F52616">
        <w:rPr>
          <w:rFonts w:eastAsia="Calibri" w:cs="Arial"/>
        </w:rPr>
        <w:t>Приобрели и установили</w:t>
      </w:r>
      <w:proofErr w:type="gramEnd"/>
      <w:r w:rsidRPr="00F52616">
        <w:rPr>
          <w:rFonts w:eastAsia="Calibri" w:cs="Arial"/>
        </w:rPr>
        <w:t>:</w:t>
      </w:r>
    </w:p>
    <w:p w:rsidR="00F52616" w:rsidRPr="00F52616" w:rsidRDefault="00F52616" w:rsidP="00F52616">
      <w:pPr>
        <w:shd w:val="clear" w:color="auto" w:fill="FFFFFF"/>
        <w:ind w:firstLine="709"/>
        <w:rPr>
          <w:rFonts w:eastAsia="Calibri" w:cs="Arial"/>
        </w:rPr>
      </w:pPr>
      <w:r w:rsidRPr="00F52616">
        <w:rPr>
          <w:rFonts w:eastAsia="Calibri" w:cs="Arial"/>
        </w:rPr>
        <w:t xml:space="preserve">- насосы глубинные 4 </w:t>
      </w:r>
      <w:proofErr w:type="spellStart"/>
      <w:proofErr w:type="gramStart"/>
      <w:r w:rsidRPr="00F52616">
        <w:rPr>
          <w:rFonts w:eastAsia="Calibri" w:cs="Arial"/>
        </w:rPr>
        <w:t>шт</w:t>
      </w:r>
      <w:proofErr w:type="spellEnd"/>
      <w:proofErr w:type="gramEnd"/>
      <w:r w:rsidRPr="00F52616">
        <w:rPr>
          <w:rFonts w:eastAsia="Calibri" w:cs="Arial"/>
        </w:rPr>
        <w:t xml:space="preserve"> – 273,0 тыс. руб.;</w:t>
      </w:r>
    </w:p>
    <w:p w:rsidR="00F52616" w:rsidRPr="00F52616" w:rsidRDefault="00F52616" w:rsidP="00F52616">
      <w:pPr>
        <w:shd w:val="clear" w:color="auto" w:fill="FFFFFF"/>
        <w:ind w:firstLine="709"/>
        <w:rPr>
          <w:rFonts w:eastAsia="Calibri" w:cs="Arial"/>
        </w:rPr>
      </w:pPr>
      <w:r w:rsidRPr="00F52616">
        <w:rPr>
          <w:rFonts w:eastAsia="Calibri" w:cs="Arial"/>
        </w:rPr>
        <w:t>- обслуживание пожарных гидрантов – 60,0 тыс. руб.;</w:t>
      </w:r>
    </w:p>
    <w:p w:rsidR="00F52616" w:rsidRPr="00F52616" w:rsidRDefault="00F52616" w:rsidP="00F52616">
      <w:pPr>
        <w:shd w:val="clear" w:color="auto" w:fill="FFFFFF"/>
        <w:ind w:firstLine="709"/>
        <w:rPr>
          <w:rFonts w:eastAsia="Calibri" w:cs="Arial"/>
        </w:rPr>
      </w:pPr>
      <w:r w:rsidRPr="00F52616">
        <w:rPr>
          <w:rFonts w:eastAsia="Calibri" w:cs="Arial"/>
        </w:rPr>
        <w:t xml:space="preserve">- замена водонапорной башни – 1699,8 </w:t>
      </w:r>
      <w:proofErr w:type="spellStart"/>
      <w:r w:rsidRPr="00F52616">
        <w:rPr>
          <w:rFonts w:eastAsia="Calibri" w:cs="Arial"/>
        </w:rPr>
        <w:t>тыс</w:t>
      </w:r>
      <w:proofErr w:type="gramStart"/>
      <w:r w:rsidRPr="00F52616">
        <w:rPr>
          <w:rFonts w:eastAsia="Calibri" w:cs="Arial"/>
        </w:rPr>
        <w:t>.р</w:t>
      </w:r>
      <w:proofErr w:type="gramEnd"/>
      <w:r w:rsidRPr="00F52616">
        <w:rPr>
          <w:rFonts w:eastAsia="Calibri" w:cs="Arial"/>
        </w:rPr>
        <w:t>уб</w:t>
      </w:r>
      <w:proofErr w:type="spellEnd"/>
      <w:r w:rsidRPr="00F52616">
        <w:rPr>
          <w:rFonts w:eastAsia="Calibri" w:cs="Arial"/>
        </w:rPr>
        <w:t>.;</w:t>
      </w:r>
    </w:p>
    <w:p w:rsidR="00F52616" w:rsidRPr="00F52616" w:rsidRDefault="00F52616" w:rsidP="00F52616">
      <w:pPr>
        <w:shd w:val="clear" w:color="auto" w:fill="FFFFFF"/>
        <w:ind w:firstLine="709"/>
        <w:rPr>
          <w:rFonts w:eastAsia="Calibri" w:cs="Arial"/>
        </w:rPr>
      </w:pPr>
      <w:r w:rsidRPr="00F52616">
        <w:rPr>
          <w:rFonts w:eastAsia="Calibri" w:cs="Arial"/>
        </w:rPr>
        <w:t xml:space="preserve">- проведены кадастровые работы по обмеру водопровода – 86,0 тыс. руб. </w:t>
      </w:r>
    </w:p>
    <w:p w:rsidR="00F52616" w:rsidRPr="00F52616" w:rsidRDefault="00F52616" w:rsidP="00F52616">
      <w:pPr>
        <w:shd w:val="clear" w:color="auto" w:fill="FFFFFF"/>
        <w:ind w:firstLine="709"/>
        <w:rPr>
          <w:rFonts w:eastAsia="Calibri" w:cs="Arial"/>
        </w:rPr>
      </w:pPr>
      <w:r w:rsidRPr="00F52616">
        <w:rPr>
          <w:rFonts w:eastAsia="Calibri" w:cs="Arial"/>
        </w:rPr>
        <w:t>- в д. Новая Покровка артезианская скважина и земельный участок были переданы безвозмездно в собственность в администрацию Землянского сельского поселения.</w:t>
      </w:r>
    </w:p>
    <w:p w:rsidR="00F52616" w:rsidRPr="00F52616" w:rsidRDefault="00F52616" w:rsidP="00F52616">
      <w:pPr>
        <w:shd w:val="clear" w:color="auto" w:fill="FFFFFF"/>
        <w:ind w:firstLine="709"/>
        <w:rPr>
          <w:rFonts w:eastAsia="Calibri" w:cs="Arial"/>
        </w:rPr>
      </w:pPr>
    </w:p>
    <w:p w:rsidR="00F52616" w:rsidRPr="00F52616" w:rsidRDefault="00F52616" w:rsidP="00F52616">
      <w:pPr>
        <w:shd w:val="clear" w:color="auto" w:fill="FFFFFF"/>
        <w:ind w:firstLine="709"/>
        <w:rPr>
          <w:rFonts w:eastAsia="Calibri" w:cs="Arial"/>
        </w:rPr>
      </w:pPr>
      <w:r w:rsidRPr="00F52616">
        <w:rPr>
          <w:rFonts w:eastAsia="Calibri" w:cs="Arial"/>
        </w:rPr>
        <w:t xml:space="preserve">По подготовке к осеннему зимнему периоду на квартальной котельной с. Землянск проведен ряд мероприятий, установили котел (Факел-1Г) на сумму 1155,3 тыс. руб., обследование энергетических объектов зданий и тепловых сетей – 110,0 </w:t>
      </w:r>
      <w:proofErr w:type="spellStart"/>
      <w:r w:rsidRPr="00F52616">
        <w:rPr>
          <w:rFonts w:eastAsia="Calibri" w:cs="Arial"/>
        </w:rPr>
        <w:t>тыс</w:t>
      </w:r>
      <w:proofErr w:type="gramStart"/>
      <w:r w:rsidRPr="00F52616">
        <w:rPr>
          <w:rFonts w:eastAsia="Calibri" w:cs="Arial"/>
        </w:rPr>
        <w:t>.р</w:t>
      </w:r>
      <w:proofErr w:type="gramEnd"/>
      <w:r w:rsidRPr="00F52616">
        <w:rPr>
          <w:rFonts w:eastAsia="Calibri" w:cs="Arial"/>
        </w:rPr>
        <w:t>уб</w:t>
      </w:r>
      <w:proofErr w:type="spellEnd"/>
      <w:r w:rsidRPr="00F52616">
        <w:rPr>
          <w:rFonts w:eastAsia="Calibri" w:cs="Arial"/>
        </w:rPr>
        <w:t xml:space="preserve">.; измеритель давления – 20,1 </w:t>
      </w:r>
      <w:proofErr w:type="spellStart"/>
      <w:r w:rsidRPr="00F52616">
        <w:rPr>
          <w:rFonts w:eastAsia="Calibri" w:cs="Arial"/>
        </w:rPr>
        <w:t>тыс.руб</w:t>
      </w:r>
      <w:proofErr w:type="spellEnd"/>
      <w:r w:rsidRPr="00F52616">
        <w:rPr>
          <w:rFonts w:eastAsia="Calibri" w:cs="Arial"/>
        </w:rPr>
        <w:t xml:space="preserve">., клапан управляющий – 69,7 </w:t>
      </w:r>
      <w:proofErr w:type="spellStart"/>
      <w:r w:rsidRPr="00F52616">
        <w:rPr>
          <w:rFonts w:eastAsia="Calibri" w:cs="Arial"/>
        </w:rPr>
        <w:t>тыс.руб</w:t>
      </w:r>
      <w:proofErr w:type="spellEnd"/>
      <w:r w:rsidRPr="00F52616">
        <w:rPr>
          <w:rFonts w:eastAsia="Calibri" w:cs="Arial"/>
        </w:rPr>
        <w:t xml:space="preserve">., хомут ремонтный – 10.6 </w:t>
      </w:r>
      <w:proofErr w:type="spellStart"/>
      <w:r w:rsidRPr="00F52616">
        <w:rPr>
          <w:rFonts w:eastAsia="Calibri" w:cs="Arial"/>
        </w:rPr>
        <w:t>тыс.руб</w:t>
      </w:r>
      <w:proofErr w:type="spellEnd"/>
      <w:r w:rsidRPr="00F52616">
        <w:rPr>
          <w:rFonts w:eastAsia="Calibri" w:cs="Arial"/>
        </w:rPr>
        <w:t xml:space="preserve">., монтаж и пусконаладочные работы автоматики – 171,55 </w:t>
      </w:r>
      <w:proofErr w:type="spellStart"/>
      <w:r w:rsidRPr="00F52616">
        <w:rPr>
          <w:rFonts w:eastAsia="Calibri" w:cs="Arial"/>
        </w:rPr>
        <w:t>тыс.руб</w:t>
      </w:r>
      <w:proofErr w:type="spellEnd"/>
      <w:r w:rsidRPr="00F52616">
        <w:rPr>
          <w:rFonts w:eastAsia="Calibri" w:cs="Arial"/>
        </w:rPr>
        <w:t xml:space="preserve">., замена газового котла ДК </w:t>
      </w:r>
      <w:proofErr w:type="spellStart"/>
      <w:r w:rsidRPr="00F52616">
        <w:rPr>
          <w:rFonts w:eastAsia="Calibri" w:cs="Arial"/>
        </w:rPr>
        <w:t>М.Верейка</w:t>
      </w:r>
      <w:proofErr w:type="spellEnd"/>
      <w:r w:rsidRPr="00F52616">
        <w:rPr>
          <w:rFonts w:eastAsia="Calibri" w:cs="Arial"/>
        </w:rPr>
        <w:t xml:space="preserve"> – 115,50 </w:t>
      </w:r>
      <w:proofErr w:type="spellStart"/>
      <w:r w:rsidRPr="00F52616">
        <w:rPr>
          <w:rFonts w:eastAsia="Calibri" w:cs="Arial"/>
        </w:rPr>
        <w:t>тыс</w:t>
      </w:r>
      <w:proofErr w:type="gramStart"/>
      <w:r w:rsidRPr="00F52616">
        <w:rPr>
          <w:rFonts w:eastAsia="Calibri" w:cs="Arial"/>
        </w:rPr>
        <w:t>.р</w:t>
      </w:r>
      <w:proofErr w:type="gramEnd"/>
      <w:r w:rsidRPr="00F52616">
        <w:rPr>
          <w:rFonts w:eastAsia="Calibri" w:cs="Arial"/>
        </w:rPr>
        <w:t>уб</w:t>
      </w:r>
      <w:proofErr w:type="spellEnd"/>
      <w:r w:rsidRPr="00F52616">
        <w:rPr>
          <w:rFonts w:eastAsia="Calibri" w:cs="Arial"/>
        </w:rPr>
        <w:t xml:space="preserve">. на котельных с. Землянск, М. Покровка ДК, М. Верейка ДК проводилась </w:t>
      </w:r>
      <w:proofErr w:type="spellStart"/>
      <w:r w:rsidRPr="00F52616">
        <w:rPr>
          <w:rFonts w:eastAsia="Calibri" w:cs="Arial"/>
        </w:rPr>
        <w:t>опрессовка</w:t>
      </w:r>
      <w:proofErr w:type="spellEnd"/>
      <w:r w:rsidRPr="00F52616">
        <w:rPr>
          <w:rFonts w:eastAsia="Calibri" w:cs="Arial"/>
        </w:rPr>
        <w:t xml:space="preserve"> теплотрассы, техническое обслуживание газовой котельной, проверка приборов учета, проверка дымоходов – 60,2 </w:t>
      </w:r>
      <w:proofErr w:type="spellStart"/>
      <w:r w:rsidRPr="00F52616">
        <w:rPr>
          <w:rFonts w:eastAsia="Calibri" w:cs="Arial"/>
        </w:rPr>
        <w:t>тыс.руб</w:t>
      </w:r>
      <w:proofErr w:type="spellEnd"/>
      <w:r w:rsidRPr="00F52616">
        <w:rPr>
          <w:rFonts w:eastAsia="Calibri" w:cs="Arial"/>
        </w:rPr>
        <w:t>.</w:t>
      </w:r>
    </w:p>
    <w:p w:rsidR="00F52616" w:rsidRPr="00F52616" w:rsidRDefault="00F52616" w:rsidP="00F52616">
      <w:pPr>
        <w:shd w:val="clear" w:color="auto" w:fill="FFFFFF"/>
        <w:ind w:firstLine="709"/>
        <w:rPr>
          <w:rFonts w:eastAsia="Calibri" w:cs="Arial"/>
        </w:rPr>
      </w:pPr>
    </w:p>
    <w:p w:rsidR="00F52616" w:rsidRPr="00F52616" w:rsidRDefault="00F52616" w:rsidP="00F52616">
      <w:pPr>
        <w:shd w:val="clear" w:color="auto" w:fill="FFFFFF"/>
        <w:ind w:firstLine="709"/>
        <w:rPr>
          <w:rFonts w:eastAsia="Calibri" w:cs="Arial"/>
        </w:rPr>
      </w:pPr>
      <w:r w:rsidRPr="00F52616">
        <w:rPr>
          <w:rFonts w:eastAsia="Calibri" w:cs="Arial"/>
        </w:rPr>
        <w:t>Всего на территории Землянского сельского поселения 123,183 км</w:t>
      </w:r>
      <w:proofErr w:type="gramStart"/>
      <w:r w:rsidRPr="00F52616">
        <w:rPr>
          <w:rFonts w:eastAsia="Calibri" w:cs="Arial"/>
        </w:rPr>
        <w:t>.</w:t>
      </w:r>
      <w:proofErr w:type="gramEnd"/>
      <w:r w:rsidRPr="00F52616">
        <w:rPr>
          <w:rFonts w:eastAsia="Calibri" w:cs="Arial"/>
        </w:rPr>
        <w:t xml:space="preserve"> </w:t>
      </w:r>
      <w:proofErr w:type="gramStart"/>
      <w:r w:rsidRPr="00F52616">
        <w:rPr>
          <w:rFonts w:eastAsia="Calibri" w:cs="Arial"/>
        </w:rPr>
        <w:t>а</w:t>
      </w:r>
      <w:proofErr w:type="gramEnd"/>
      <w:r w:rsidRPr="00F52616">
        <w:rPr>
          <w:rFonts w:eastAsia="Calibri" w:cs="Arial"/>
        </w:rPr>
        <w:t>втомобильных дорог местного значения – 85 улиц. Из них 18,870 км асфальтового покрытия, 47,850 км</w:t>
      </w:r>
      <w:proofErr w:type="gramStart"/>
      <w:r w:rsidRPr="00F52616">
        <w:rPr>
          <w:rFonts w:eastAsia="Calibri" w:cs="Arial"/>
        </w:rPr>
        <w:t>.</w:t>
      </w:r>
      <w:proofErr w:type="gramEnd"/>
      <w:r w:rsidRPr="00F52616">
        <w:rPr>
          <w:rFonts w:eastAsia="Calibri" w:cs="Arial"/>
        </w:rPr>
        <w:t xml:space="preserve"> </w:t>
      </w:r>
      <w:proofErr w:type="gramStart"/>
      <w:r w:rsidRPr="00F52616">
        <w:rPr>
          <w:rFonts w:eastAsia="Calibri" w:cs="Arial"/>
        </w:rPr>
        <w:t>о</w:t>
      </w:r>
      <w:proofErr w:type="gramEnd"/>
      <w:r w:rsidRPr="00F52616">
        <w:rPr>
          <w:rFonts w:eastAsia="Calibri" w:cs="Arial"/>
        </w:rPr>
        <w:t>тсыпано щебнем, грунтовых дорог 56,463 км из них полевые дороги 22,95 км, нуждающиеся в ремонте – 33,513 км</w:t>
      </w:r>
    </w:p>
    <w:p w:rsidR="00F52616" w:rsidRPr="00F52616" w:rsidRDefault="00F52616" w:rsidP="00F52616">
      <w:pPr>
        <w:shd w:val="clear" w:color="auto" w:fill="FFFFFF"/>
        <w:ind w:firstLine="709"/>
        <w:rPr>
          <w:rFonts w:eastAsia="Calibri" w:cs="Arial"/>
        </w:rPr>
      </w:pPr>
      <w:proofErr w:type="gramStart"/>
      <w:r w:rsidRPr="00F52616">
        <w:rPr>
          <w:rFonts w:eastAsia="Calibri" w:cs="Arial"/>
        </w:rPr>
        <w:t xml:space="preserve">Были реализованы контракты и договора на поставку товаров и выполнения работ в текущем году: </w:t>
      </w:r>
      <w:proofErr w:type="gramEnd"/>
    </w:p>
    <w:p w:rsidR="00F52616" w:rsidRPr="00F52616" w:rsidRDefault="00F52616" w:rsidP="00F52616">
      <w:pPr>
        <w:shd w:val="clear" w:color="auto" w:fill="FFFFFF"/>
        <w:ind w:firstLine="709"/>
        <w:rPr>
          <w:rFonts w:eastAsia="Calibri" w:cs="Arial"/>
        </w:rPr>
      </w:pPr>
      <w:r w:rsidRPr="00F52616">
        <w:rPr>
          <w:rFonts w:eastAsia="Calibri" w:cs="Arial"/>
        </w:rPr>
        <w:t>- отсыпано щебнем – 5,912 км., асфальт – 0,720 км</w:t>
      </w:r>
      <w:proofErr w:type="gramStart"/>
      <w:r w:rsidRPr="00F52616">
        <w:rPr>
          <w:rFonts w:eastAsia="Calibri" w:cs="Arial"/>
        </w:rPr>
        <w:t>.</w:t>
      </w:r>
      <w:proofErr w:type="gramEnd"/>
      <w:r w:rsidRPr="00F52616">
        <w:rPr>
          <w:rFonts w:eastAsia="Calibri" w:cs="Arial"/>
        </w:rPr>
        <w:t xml:space="preserve"> (</w:t>
      </w:r>
      <w:proofErr w:type="gramStart"/>
      <w:r w:rsidRPr="00F52616">
        <w:rPr>
          <w:rFonts w:eastAsia="Calibri" w:cs="Arial"/>
        </w:rPr>
        <w:t>к</w:t>
      </w:r>
      <w:proofErr w:type="gramEnd"/>
      <w:r w:rsidRPr="00F52616">
        <w:rPr>
          <w:rFonts w:eastAsia="Calibri" w:cs="Arial"/>
        </w:rPr>
        <w:t>апитальный ремонт дороги).</w:t>
      </w:r>
    </w:p>
    <w:p w:rsidR="00F52616" w:rsidRPr="00F52616" w:rsidRDefault="00F52616" w:rsidP="00F52616">
      <w:pPr>
        <w:shd w:val="clear" w:color="auto" w:fill="FFFFFF"/>
        <w:ind w:firstLine="709"/>
        <w:rPr>
          <w:rFonts w:eastAsia="Calibri" w:cs="Arial"/>
        </w:rPr>
      </w:pPr>
    </w:p>
    <w:p w:rsidR="00F52616" w:rsidRPr="00F52616" w:rsidRDefault="00F52616" w:rsidP="00F52616">
      <w:pPr>
        <w:shd w:val="clear" w:color="auto" w:fill="FFFFFF"/>
        <w:ind w:firstLine="709"/>
        <w:rPr>
          <w:rFonts w:eastAsia="Calibri" w:cs="Arial"/>
        </w:rPr>
      </w:pPr>
      <w:r w:rsidRPr="00F52616">
        <w:rPr>
          <w:rFonts w:eastAsia="Calibri" w:cs="Arial"/>
        </w:rPr>
        <w:t>Заключены контракты:</w:t>
      </w:r>
    </w:p>
    <w:p w:rsidR="00F52616" w:rsidRPr="00F52616" w:rsidRDefault="00F52616" w:rsidP="00F52616">
      <w:pPr>
        <w:shd w:val="clear" w:color="auto" w:fill="FFFFFF"/>
        <w:ind w:firstLine="709"/>
        <w:rPr>
          <w:rFonts w:eastAsia="Calibri" w:cs="Arial"/>
        </w:rPr>
      </w:pPr>
      <w:r w:rsidRPr="00F52616">
        <w:rPr>
          <w:rFonts w:eastAsia="Calibri" w:cs="Arial"/>
        </w:rPr>
        <w:t>1. С ООО «Дорожник» на сумму 2016,5 тыс. руб.</w:t>
      </w:r>
    </w:p>
    <w:p w:rsidR="00F52616" w:rsidRPr="00F52616" w:rsidRDefault="00F52616" w:rsidP="00F52616">
      <w:pPr>
        <w:shd w:val="clear" w:color="auto" w:fill="FFFFFF"/>
        <w:ind w:firstLine="709"/>
        <w:rPr>
          <w:rFonts w:eastAsia="Calibri" w:cs="Arial"/>
        </w:rPr>
      </w:pPr>
      <w:r w:rsidRPr="00F52616">
        <w:rPr>
          <w:rFonts w:eastAsia="Calibri" w:cs="Arial"/>
        </w:rPr>
        <w:t>Ремонт автомобильных дорог (отсыпка щебнем) – 0,800 км</w:t>
      </w:r>
      <w:proofErr w:type="gramStart"/>
      <w:r w:rsidRPr="00F52616">
        <w:rPr>
          <w:rFonts w:eastAsia="Calibri" w:cs="Arial"/>
        </w:rPr>
        <w:t xml:space="preserve">.: </w:t>
      </w:r>
      <w:proofErr w:type="gramEnd"/>
    </w:p>
    <w:p w:rsidR="00F52616" w:rsidRPr="00F52616" w:rsidRDefault="00F52616" w:rsidP="00F52616">
      <w:pPr>
        <w:shd w:val="clear" w:color="auto" w:fill="FFFFFF"/>
        <w:ind w:firstLine="709"/>
        <w:rPr>
          <w:rFonts w:eastAsia="Calibri" w:cs="Arial"/>
        </w:rPr>
      </w:pPr>
      <w:r w:rsidRPr="00F52616">
        <w:rPr>
          <w:rFonts w:eastAsia="Calibri" w:cs="Arial"/>
        </w:rPr>
        <w:t>- с. М. Покровка ул. Набережная.</w:t>
      </w:r>
    </w:p>
    <w:p w:rsidR="00F52616" w:rsidRPr="00F52616" w:rsidRDefault="00F52616" w:rsidP="00F52616">
      <w:pPr>
        <w:shd w:val="clear" w:color="auto" w:fill="FFFFFF"/>
        <w:ind w:firstLine="709"/>
        <w:rPr>
          <w:rFonts w:eastAsia="Calibri" w:cs="Arial"/>
        </w:rPr>
      </w:pPr>
      <w:r w:rsidRPr="00F52616">
        <w:rPr>
          <w:rFonts w:eastAsia="Calibri" w:cs="Arial"/>
        </w:rPr>
        <w:t>2. С ООО «Мир дорог» на сумму 9645,8 тыс. руб.</w:t>
      </w:r>
    </w:p>
    <w:p w:rsidR="00F52616" w:rsidRPr="00F52616" w:rsidRDefault="00F52616" w:rsidP="00F52616">
      <w:pPr>
        <w:shd w:val="clear" w:color="auto" w:fill="FFFFFF"/>
        <w:ind w:firstLine="709"/>
        <w:rPr>
          <w:rFonts w:eastAsia="Calibri" w:cs="Arial"/>
        </w:rPr>
      </w:pPr>
      <w:r w:rsidRPr="00F52616">
        <w:rPr>
          <w:rFonts w:eastAsia="Calibri" w:cs="Arial"/>
        </w:rPr>
        <w:t>Ремонт автомобильных дорог (отсыпка щебнем) – 4,387 км</w:t>
      </w:r>
      <w:proofErr w:type="gramStart"/>
      <w:r w:rsidRPr="00F52616">
        <w:rPr>
          <w:rFonts w:eastAsia="Calibri" w:cs="Arial"/>
        </w:rPr>
        <w:t>.:</w:t>
      </w:r>
      <w:proofErr w:type="gramEnd"/>
    </w:p>
    <w:p w:rsidR="00F52616" w:rsidRPr="00F52616" w:rsidRDefault="00F52616" w:rsidP="00F52616">
      <w:pPr>
        <w:shd w:val="clear" w:color="auto" w:fill="FFFFFF"/>
        <w:ind w:firstLine="709"/>
        <w:rPr>
          <w:rFonts w:eastAsia="Calibri" w:cs="Arial"/>
        </w:rPr>
      </w:pPr>
      <w:r w:rsidRPr="00F52616">
        <w:rPr>
          <w:rFonts w:eastAsia="Calibri" w:cs="Arial"/>
        </w:rPr>
        <w:t xml:space="preserve">- </w:t>
      </w:r>
      <w:proofErr w:type="gramStart"/>
      <w:r w:rsidRPr="00F52616">
        <w:rPr>
          <w:rFonts w:eastAsia="Calibri" w:cs="Arial"/>
        </w:rPr>
        <w:t>с</w:t>
      </w:r>
      <w:proofErr w:type="gramEnd"/>
      <w:r w:rsidRPr="00F52616">
        <w:rPr>
          <w:rFonts w:eastAsia="Calibri" w:cs="Arial"/>
        </w:rPr>
        <w:t xml:space="preserve">. </w:t>
      </w:r>
      <w:proofErr w:type="gramStart"/>
      <w:r w:rsidRPr="00F52616">
        <w:rPr>
          <w:rFonts w:eastAsia="Calibri" w:cs="Arial"/>
        </w:rPr>
        <w:t>Малая</w:t>
      </w:r>
      <w:proofErr w:type="gramEnd"/>
      <w:r w:rsidRPr="00F52616">
        <w:rPr>
          <w:rFonts w:eastAsia="Calibri" w:cs="Arial"/>
        </w:rPr>
        <w:t xml:space="preserve"> Верейка, ул. Набережная – 0,889 км., </w:t>
      </w:r>
    </w:p>
    <w:p w:rsidR="00F52616" w:rsidRPr="00F52616" w:rsidRDefault="00F52616" w:rsidP="00F52616">
      <w:pPr>
        <w:shd w:val="clear" w:color="auto" w:fill="FFFFFF"/>
        <w:ind w:firstLine="709"/>
        <w:rPr>
          <w:rFonts w:eastAsia="Calibri" w:cs="Arial"/>
        </w:rPr>
      </w:pPr>
      <w:r w:rsidRPr="00F52616">
        <w:rPr>
          <w:rFonts w:eastAsia="Calibri" w:cs="Arial"/>
        </w:rPr>
        <w:t xml:space="preserve">- с. </w:t>
      </w:r>
      <w:proofErr w:type="spellStart"/>
      <w:r w:rsidRPr="00F52616">
        <w:rPr>
          <w:rFonts w:eastAsia="Calibri" w:cs="Arial"/>
        </w:rPr>
        <w:t>Перекоповка</w:t>
      </w:r>
      <w:proofErr w:type="spellEnd"/>
      <w:r w:rsidRPr="00F52616">
        <w:rPr>
          <w:rFonts w:eastAsia="Calibri" w:cs="Arial"/>
        </w:rPr>
        <w:t>, ул. Победы – 1,300 км</w:t>
      </w:r>
      <w:proofErr w:type="gramStart"/>
      <w:r w:rsidRPr="00F52616">
        <w:rPr>
          <w:rFonts w:eastAsia="Calibri" w:cs="Arial"/>
        </w:rPr>
        <w:t>.,</w:t>
      </w:r>
      <w:proofErr w:type="gramEnd"/>
    </w:p>
    <w:p w:rsidR="00F52616" w:rsidRPr="00F52616" w:rsidRDefault="00F52616" w:rsidP="00F52616">
      <w:pPr>
        <w:shd w:val="clear" w:color="auto" w:fill="FFFFFF"/>
        <w:ind w:firstLine="709"/>
        <w:rPr>
          <w:rFonts w:eastAsia="Calibri" w:cs="Arial"/>
        </w:rPr>
      </w:pPr>
      <w:r w:rsidRPr="00F52616">
        <w:rPr>
          <w:rFonts w:eastAsia="Calibri" w:cs="Arial"/>
        </w:rPr>
        <w:t xml:space="preserve">- с. </w:t>
      </w:r>
      <w:proofErr w:type="spellStart"/>
      <w:r w:rsidRPr="00F52616">
        <w:rPr>
          <w:rFonts w:eastAsia="Calibri" w:cs="Arial"/>
        </w:rPr>
        <w:t>Перекоповка</w:t>
      </w:r>
      <w:proofErr w:type="spellEnd"/>
      <w:r w:rsidRPr="00F52616">
        <w:rPr>
          <w:rFonts w:eastAsia="Calibri" w:cs="Arial"/>
        </w:rPr>
        <w:t xml:space="preserve">, ул. </w:t>
      </w:r>
      <w:proofErr w:type="gramStart"/>
      <w:r w:rsidRPr="00F52616">
        <w:rPr>
          <w:rFonts w:eastAsia="Calibri" w:cs="Arial"/>
        </w:rPr>
        <w:t>Поселковая</w:t>
      </w:r>
      <w:proofErr w:type="gramEnd"/>
      <w:r w:rsidRPr="00F52616">
        <w:rPr>
          <w:rFonts w:eastAsia="Calibri" w:cs="Arial"/>
        </w:rPr>
        <w:t xml:space="preserve"> - 0,898 км.,</w:t>
      </w:r>
    </w:p>
    <w:p w:rsidR="00F52616" w:rsidRPr="00F52616" w:rsidRDefault="00F52616" w:rsidP="00F52616">
      <w:pPr>
        <w:shd w:val="clear" w:color="auto" w:fill="FFFFFF"/>
        <w:ind w:firstLine="709"/>
        <w:rPr>
          <w:rFonts w:eastAsia="Calibri" w:cs="Arial"/>
        </w:rPr>
      </w:pPr>
      <w:r w:rsidRPr="00F52616">
        <w:rPr>
          <w:rFonts w:eastAsia="Calibri" w:cs="Arial"/>
        </w:rPr>
        <w:t xml:space="preserve">- </w:t>
      </w:r>
      <w:proofErr w:type="gramStart"/>
      <w:r w:rsidRPr="00F52616">
        <w:rPr>
          <w:rFonts w:eastAsia="Calibri" w:cs="Arial"/>
        </w:rPr>
        <w:t>с</w:t>
      </w:r>
      <w:proofErr w:type="gramEnd"/>
      <w:r w:rsidRPr="00F52616">
        <w:rPr>
          <w:rFonts w:eastAsia="Calibri" w:cs="Arial"/>
        </w:rPr>
        <w:t xml:space="preserve">. </w:t>
      </w:r>
      <w:proofErr w:type="gramStart"/>
      <w:r w:rsidRPr="00F52616">
        <w:rPr>
          <w:rFonts w:eastAsia="Calibri" w:cs="Arial"/>
        </w:rPr>
        <w:t>Казинка</w:t>
      </w:r>
      <w:proofErr w:type="gramEnd"/>
      <w:r w:rsidRPr="00F52616">
        <w:rPr>
          <w:rFonts w:eastAsia="Calibri" w:cs="Arial"/>
        </w:rPr>
        <w:t>, ул. Центральная – 1,300 км.</w:t>
      </w:r>
    </w:p>
    <w:p w:rsidR="00F52616" w:rsidRPr="00F52616" w:rsidRDefault="00F52616" w:rsidP="00F52616">
      <w:pPr>
        <w:shd w:val="clear" w:color="auto" w:fill="FFFFFF"/>
        <w:ind w:firstLine="709"/>
        <w:rPr>
          <w:rFonts w:eastAsia="Calibri" w:cs="Arial"/>
        </w:rPr>
      </w:pPr>
      <w:r w:rsidRPr="00F52616">
        <w:rPr>
          <w:rFonts w:eastAsia="Calibri" w:cs="Arial"/>
        </w:rPr>
        <w:t>3. С ООО «</w:t>
      </w:r>
      <w:proofErr w:type="spellStart"/>
      <w:r w:rsidRPr="00F52616">
        <w:rPr>
          <w:rFonts w:eastAsia="Calibri" w:cs="Arial"/>
        </w:rPr>
        <w:t>Черноземдорстрой</w:t>
      </w:r>
      <w:proofErr w:type="spellEnd"/>
      <w:r w:rsidRPr="00F52616">
        <w:rPr>
          <w:rFonts w:eastAsia="Calibri" w:cs="Arial"/>
        </w:rPr>
        <w:t xml:space="preserve">» на сумму 5541,7 тыс. руб. </w:t>
      </w:r>
    </w:p>
    <w:p w:rsidR="00F52616" w:rsidRPr="00F52616" w:rsidRDefault="00F52616" w:rsidP="00F52616">
      <w:pPr>
        <w:shd w:val="clear" w:color="auto" w:fill="FFFFFF"/>
        <w:ind w:firstLine="709"/>
        <w:rPr>
          <w:rFonts w:eastAsia="Calibri" w:cs="Arial"/>
        </w:rPr>
      </w:pPr>
      <w:r w:rsidRPr="00F52616">
        <w:rPr>
          <w:rFonts w:eastAsia="Calibri" w:cs="Arial"/>
        </w:rPr>
        <w:t>Ремонт автомобильных дорог (асфальт) – 0,720 км</w:t>
      </w:r>
      <w:proofErr w:type="gramStart"/>
      <w:r w:rsidRPr="00F52616">
        <w:rPr>
          <w:rFonts w:eastAsia="Calibri" w:cs="Arial"/>
        </w:rPr>
        <w:t>., (</w:t>
      </w:r>
      <w:proofErr w:type="gramEnd"/>
      <w:r w:rsidRPr="00F52616">
        <w:rPr>
          <w:rFonts w:eastAsia="Calibri" w:cs="Arial"/>
        </w:rPr>
        <w:t>отсыпка щебнем) – 0,725 км</w:t>
      </w:r>
    </w:p>
    <w:p w:rsidR="00F52616" w:rsidRPr="00F52616" w:rsidRDefault="00F52616" w:rsidP="00F52616">
      <w:pPr>
        <w:shd w:val="clear" w:color="auto" w:fill="FFFFFF"/>
        <w:ind w:firstLine="709"/>
        <w:rPr>
          <w:rFonts w:eastAsia="Calibri" w:cs="Arial"/>
        </w:rPr>
      </w:pPr>
      <w:r w:rsidRPr="00F52616">
        <w:rPr>
          <w:rFonts w:eastAsia="Calibri" w:cs="Arial"/>
        </w:rPr>
        <w:t>- с. Землянск ул. Журавлевка – 0,720 км</w:t>
      </w:r>
      <w:proofErr w:type="gramStart"/>
      <w:r w:rsidRPr="00F52616">
        <w:rPr>
          <w:rFonts w:eastAsia="Calibri" w:cs="Arial"/>
        </w:rPr>
        <w:t>., (</w:t>
      </w:r>
      <w:proofErr w:type="gramEnd"/>
      <w:r w:rsidRPr="00F52616">
        <w:rPr>
          <w:rFonts w:eastAsia="Calibri" w:cs="Arial"/>
        </w:rPr>
        <w:t>асфальт)</w:t>
      </w:r>
    </w:p>
    <w:p w:rsidR="00F52616" w:rsidRPr="00F52616" w:rsidRDefault="00F52616" w:rsidP="00F52616">
      <w:pPr>
        <w:shd w:val="clear" w:color="auto" w:fill="FFFFFF"/>
        <w:ind w:firstLine="709"/>
        <w:rPr>
          <w:rFonts w:eastAsia="Calibri" w:cs="Arial"/>
        </w:rPr>
      </w:pPr>
      <w:r w:rsidRPr="00F52616">
        <w:rPr>
          <w:rFonts w:eastAsia="Calibri" w:cs="Arial"/>
        </w:rPr>
        <w:t>- с. Землянск ул. Бахметьева – 0,410 км</w:t>
      </w:r>
      <w:proofErr w:type="gramStart"/>
      <w:r w:rsidRPr="00F52616">
        <w:rPr>
          <w:rFonts w:eastAsia="Calibri" w:cs="Arial"/>
        </w:rPr>
        <w:t>., (</w:t>
      </w:r>
      <w:proofErr w:type="gramEnd"/>
      <w:r w:rsidRPr="00F52616">
        <w:rPr>
          <w:rFonts w:eastAsia="Calibri" w:cs="Arial"/>
        </w:rPr>
        <w:t>отсыпка щебнем)</w:t>
      </w:r>
    </w:p>
    <w:p w:rsidR="00F52616" w:rsidRPr="00F52616" w:rsidRDefault="00F52616" w:rsidP="00F52616">
      <w:pPr>
        <w:shd w:val="clear" w:color="auto" w:fill="FFFFFF"/>
        <w:ind w:firstLine="709"/>
        <w:rPr>
          <w:rFonts w:eastAsia="Calibri" w:cs="Arial"/>
        </w:rPr>
      </w:pPr>
      <w:r w:rsidRPr="00F52616">
        <w:rPr>
          <w:rFonts w:eastAsia="Calibri" w:cs="Arial"/>
        </w:rPr>
        <w:t xml:space="preserve">- с. Землянск ул. </w:t>
      </w:r>
      <w:proofErr w:type="spellStart"/>
      <w:r w:rsidRPr="00F52616">
        <w:rPr>
          <w:rFonts w:eastAsia="Calibri" w:cs="Arial"/>
        </w:rPr>
        <w:t>Куприянихи</w:t>
      </w:r>
      <w:proofErr w:type="spellEnd"/>
      <w:r w:rsidRPr="00F52616">
        <w:rPr>
          <w:rFonts w:eastAsia="Calibri" w:cs="Arial"/>
        </w:rPr>
        <w:t xml:space="preserve"> – 0,240 км</w:t>
      </w:r>
      <w:proofErr w:type="gramStart"/>
      <w:r w:rsidRPr="00F52616">
        <w:rPr>
          <w:rFonts w:eastAsia="Calibri" w:cs="Arial"/>
        </w:rPr>
        <w:t>., (</w:t>
      </w:r>
      <w:proofErr w:type="gramEnd"/>
      <w:r w:rsidRPr="00F52616">
        <w:rPr>
          <w:rFonts w:eastAsia="Calibri" w:cs="Arial"/>
        </w:rPr>
        <w:t>отсыпка щебнем)</w:t>
      </w:r>
    </w:p>
    <w:p w:rsidR="00F52616" w:rsidRPr="00F52616" w:rsidRDefault="00F52616" w:rsidP="00F52616">
      <w:pPr>
        <w:shd w:val="clear" w:color="auto" w:fill="FFFFFF"/>
        <w:ind w:firstLine="709"/>
        <w:rPr>
          <w:rFonts w:eastAsia="Calibri" w:cs="Arial"/>
        </w:rPr>
      </w:pPr>
      <w:r w:rsidRPr="00F52616">
        <w:rPr>
          <w:rFonts w:eastAsia="Calibri" w:cs="Arial"/>
        </w:rPr>
        <w:t>- с. Землянск ул. Журавлевка – 0,075 км</w:t>
      </w:r>
      <w:proofErr w:type="gramStart"/>
      <w:r w:rsidRPr="00F52616">
        <w:rPr>
          <w:rFonts w:eastAsia="Calibri" w:cs="Arial"/>
        </w:rPr>
        <w:t>.</w:t>
      </w:r>
      <w:proofErr w:type="gramEnd"/>
      <w:r w:rsidRPr="00F52616">
        <w:rPr>
          <w:rFonts w:eastAsia="Calibri" w:cs="Arial"/>
        </w:rPr>
        <w:t xml:space="preserve"> (</w:t>
      </w:r>
      <w:proofErr w:type="gramStart"/>
      <w:r w:rsidRPr="00F52616">
        <w:rPr>
          <w:rFonts w:eastAsia="Calibri" w:cs="Arial"/>
        </w:rPr>
        <w:t>о</w:t>
      </w:r>
      <w:proofErr w:type="gramEnd"/>
      <w:r w:rsidRPr="00F52616">
        <w:rPr>
          <w:rFonts w:eastAsia="Calibri" w:cs="Arial"/>
        </w:rPr>
        <w:t>тсыпка щебнем)</w:t>
      </w:r>
    </w:p>
    <w:p w:rsidR="00F52616" w:rsidRPr="00F52616" w:rsidRDefault="00F52616" w:rsidP="00F52616">
      <w:pPr>
        <w:shd w:val="clear" w:color="auto" w:fill="FFFFFF"/>
        <w:ind w:firstLine="709"/>
        <w:rPr>
          <w:rFonts w:eastAsia="Calibri" w:cs="Arial"/>
        </w:rPr>
      </w:pPr>
    </w:p>
    <w:p w:rsidR="00F52616" w:rsidRPr="00F52616" w:rsidRDefault="00F52616" w:rsidP="00F52616">
      <w:pPr>
        <w:shd w:val="clear" w:color="auto" w:fill="FFFFFF"/>
        <w:ind w:firstLine="709"/>
        <w:rPr>
          <w:rFonts w:eastAsia="Calibri" w:cs="Arial"/>
        </w:rPr>
      </w:pPr>
      <w:r w:rsidRPr="00F52616">
        <w:rPr>
          <w:rFonts w:eastAsia="Calibri" w:cs="Arial"/>
        </w:rPr>
        <w:t xml:space="preserve">          На территории </w:t>
      </w:r>
      <w:proofErr w:type="gramStart"/>
      <w:r w:rsidRPr="00F52616">
        <w:rPr>
          <w:rFonts w:eastAsia="Calibri" w:cs="Arial"/>
        </w:rPr>
        <w:t xml:space="preserve">ведет работу 6 </w:t>
      </w:r>
      <w:proofErr w:type="spellStart"/>
      <w:r w:rsidRPr="00F52616">
        <w:rPr>
          <w:rFonts w:eastAsia="Calibri" w:cs="Arial"/>
        </w:rPr>
        <w:t>ТОСов</w:t>
      </w:r>
      <w:proofErr w:type="spellEnd"/>
      <w:r w:rsidRPr="00F52616">
        <w:rPr>
          <w:rFonts w:eastAsia="Calibri" w:cs="Arial"/>
        </w:rPr>
        <w:t xml:space="preserve"> в 2024 году было</w:t>
      </w:r>
      <w:proofErr w:type="gramEnd"/>
      <w:r w:rsidRPr="00F52616">
        <w:rPr>
          <w:rFonts w:eastAsia="Calibri" w:cs="Arial"/>
        </w:rPr>
        <w:t xml:space="preserve"> подано 4 заявки, прошел отбор и был реализован 1 проект </w:t>
      </w:r>
    </w:p>
    <w:p w:rsidR="00F52616" w:rsidRPr="00F52616" w:rsidRDefault="00F52616" w:rsidP="00F52616">
      <w:pPr>
        <w:shd w:val="clear" w:color="auto" w:fill="FFFFFF"/>
        <w:ind w:firstLine="709"/>
        <w:rPr>
          <w:rFonts w:eastAsia="Calibri" w:cs="Arial"/>
        </w:rPr>
      </w:pPr>
      <w:r w:rsidRPr="00F52616">
        <w:rPr>
          <w:rFonts w:eastAsia="Calibri" w:cs="Arial"/>
        </w:rPr>
        <w:t>АНО «Образ будущего»:</w:t>
      </w:r>
    </w:p>
    <w:p w:rsidR="00F52616" w:rsidRPr="00F52616" w:rsidRDefault="00F52616" w:rsidP="00F52616">
      <w:pPr>
        <w:shd w:val="clear" w:color="auto" w:fill="FFFFFF"/>
        <w:ind w:firstLine="709"/>
        <w:rPr>
          <w:rFonts w:eastAsia="Calibri" w:cs="Arial"/>
        </w:rPr>
      </w:pPr>
      <w:r w:rsidRPr="00F52616">
        <w:rPr>
          <w:rFonts w:eastAsia="Calibri" w:cs="Arial"/>
        </w:rPr>
        <w:t xml:space="preserve">          1. ТОС «</w:t>
      </w:r>
      <w:proofErr w:type="spellStart"/>
      <w:r w:rsidRPr="00F52616">
        <w:rPr>
          <w:rFonts w:eastAsia="Calibri" w:cs="Arial"/>
        </w:rPr>
        <w:t>Перекоповское</w:t>
      </w:r>
      <w:proofErr w:type="spellEnd"/>
      <w:r w:rsidRPr="00F52616">
        <w:rPr>
          <w:rFonts w:eastAsia="Calibri" w:cs="Arial"/>
        </w:rPr>
        <w:t xml:space="preserve">» ремонт дороги к кладбищу по ул. Мира с. </w:t>
      </w:r>
      <w:proofErr w:type="spellStart"/>
      <w:r w:rsidRPr="00F52616">
        <w:rPr>
          <w:rFonts w:eastAsia="Calibri" w:cs="Arial"/>
        </w:rPr>
        <w:t>Перекоповка</w:t>
      </w:r>
      <w:proofErr w:type="spellEnd"/>
      <w:r w:rsidRPr="00F52616">
        <w:rPr>
          <w:rFonts w:eastAsia="Calibri" w:cs="Arial"/>
        </w:rPr>
        <w:t xml:space="preserve"> (400 м) на сумму 870,0 </w:t>
      </w:r>
      <w:proofErr w:type="spellStart"/>
      <w:r w:rsidRPr="00F52616">
        <w:rPr>
          <w:rFonts w:eastAsia="Calibri" w:cs="Arial"/>
        </w:rPr>
        <w:t>тыс</w:t>
      </w:r>
      <w:proofErr w:type="gramStart"/>
      <w:r w:rsidRPr="00F52616">
        <w:rPr>
          <w:rFonts w:eastAsia="Calibri" w:cs="Arial"/>
        </w:rPr>
        <w:t>.р</w:t>
      </w:r>
      <w:proofErr w:type="gramEnd"/>
      <w:r w:rsidRPr="00F52616">
        <w:rPr>
          <w:rFonts w:eastAsia="Calibri" w:cs="Arial"/>
        </w:rPr>
        <w:t>уб</w:t>
      </w:r>
      <w:proofErr w:type="spellEnd"/>
      <w:r w:rsidRPr="00F52616">
        <w:rPr>
          <w:rFonts w:eastAsia="Calibri" w:cs="Arial"/>
        </w:rPr>
        <w:t>.</w:t>
      </w:r>
    </w:p>
    <w:p w:rsidR="00F52616" w:rsidRPr="00F52616" w:rsidRDefault="00F52616" w:rsidP="00F52616">
      <w:pPr>
        <w:shd w:val="clear" w:color="auto" w:fill="FFFFFF"/>
        <w:ind w:firstLine="709"/>
        <w:rPr>
          <w:rFonts w:eastAsia="Calibri" w:cs="Arial"/>
        </w:rPr>
      </w:pPr>
    </w:p>
    <w:p w:rsidR="00F52616" w:rsidRPr="00F52616" w:rsidRDefault="00F52616" w:rsidP="00F52616">
      <w:pPr>
        <w:shd w:val="clear" w:color="auto" w:fill="FFFFFF"/>
        <w:ind w:firstLine="709"/>
        <w:rPr>
          <w:rFonts w:eastAsia="Calibri" w:cs="Arial"/>
        </w:rPr>
      </w:pPr>
      <w:r w:rsidRPr="00F52616">
        <w:rPr>
          <w:rFonts w:eastAsia="Calibri" w:cs="Arial"/>
        </w:rPr>
        <w:t xml:space="preserve">Большое внимание в работе администрации Землянского сельского поселения уделяется созданию условий для качественной работы учреждений образования, культуры и социальной сферы. </w:t>
      </w:r>
    </w:p>
    <w:p w:rsidR="00F52616" w:rsidRPr="00F52616" w:rsidRDefault="00F52616" w:rsidP="00F52616">
      <w:pPr>
        <w:shd w:val="clear" w:color="auto" w:fill="FFFFFF"/>
        <w:ind w:firstLine="709"/>
        <w:rPr>
          <w:rFonts w:eastAsia="Calibri" w:cs="Arial"/>
        </w:rPr>
      </w:pPr>
    </w:p>
    <w:p w:rsidR="00F52616" w:rsidRPr="00F52616" w:rsidRDefault="00F52616" w:rsidP="00F52616">
      <w:pPr>
        <w:shd w:val="clear" w:color="auto" w:fill="FFFFFF"/>
        <w:ind w:firstLine="709"/>
        <w:rPr>
          <w:rFonts w:eastAsia="Calibri" w:cs="Arial"/>
        </w:rPr>
      </w:pPr>
      <w:r w:rsidRPr="00F52616">
        <w:rPr>
          <w:rFonts w:eastAsia="Calibri" w:cs="Arial"/>
        </w:rPr>
        <w:t xml:space="preserve">В целом, в перспективе во всех домах культуры необходим ремонт внутренних помещений и фасадов зданий. </w:t>
      </w:r>
    </w:p>
    <w:p w:rsidR="00F52616" w:rsidRPr="00F52616" w:rsidRDefault="00F52616" w:rsidP="00F52616">
      <w:pPr>
        <w:shd w:val="clear" w:color="auto" w:fill="FFFFFF"/>
        <w:ind w:firstLine="709"/>
        <w:rPr>
          <w:rFonts w:eastAsia="Calibri" w:cs="Arial"/>
        </w:rPr>
      </w:pPr>
      <w:r w:rsidRPr="00F52616">
        <w:rPr>
          <w:rFonts w:eastAsia="Calibri" w:cs="Arial"/>
        </w:rPr>
        <w:t>Расходы на культуру составили 7472,9 тыс. руб.:</w:t>
      </w:r>
    </w:p>
    <w:p w:rsidR="00F52616" w:rsidRPr="00F52616" w:rsidRDefault="00F52616" w:rsidP="00F52616">
      <w:pPr>
        <w:shd w:val="clear" w:color="auto" w:fill="FFFFFF"/>
        <w:ind w:firstLine="709"/>
        <w:rPr>
          <w:rFonts w:eastAsia="Calibri" w:cs="Arial"/>
        </w:rPr>
      </w:pPr>
      <w:proofErr w:type="gramStart"/>
      <w:r w:rsidRPr="00F52616">
        <w:rPr>
          <w:rFonts w:eastAsia="Calibri" w:cs="Arial"/>
        </w:rPr>
        <w:t>- на заработную плату; на начисления на заработную плату; услуги связи; коммунальные услуги; услуги по содержанию имущества; прочие услуги (ТО пожарной сигнализации; прессовка теплотрассы; проверка дымоходов); прочие материалы; строительные материалы (ремонт порожек); приобретение микшерный пульт (Казинка); приобретение для костюмов.</w:t>
      </w:r>
      <w:proofErr w:type="gramEnd"/>
    </w:p>
    <w:p w:rsidR="00F52616" w:rsidRPr="00F52616" w:rsidRDefault="00F52616" w:rsidP="00F52616">
      <w:pPr>
        <w:shd w:val="clear" w:color="auto" w:fill="FFFFFF"/>
        <w:ind w:firstLine="709"/>
        <w:rPr>
          <w:rFonts w:eastAsia="Calibri" w:cs="Arial"/>
        </w:rPr>
      </w:pPr>
    </w:p>
    <w:p w:rsidR="00F52616" w:rsidRPr="00F52616" w:rsidRDefault="00F52616" w:rsidP="00F52616">
      <w:pPr>
        <w:shd w:val="clear" w:color="auto" w:fill="FFFFFF"/>
        <w:ind w:firstLine="709"/>
        <w:rPr>
          <w:rFonts w:eastAsia="Calibri" w:cs="Arial"/>
        </w:rPr>
      </w:pPr>
      <w:r w:rsidRPr="00F52616">
        <w:rPr>
          <w:rFonts w:eastAsia="Calibri" w:cs="Arial"/>
        </w:rPr>
        <w:t xml:space="preserve">В учебных заведениях имеются школьные автобусы для подвоза детей из удаленных населенных пунктов. В прошедшем году большая работа была проделана по подготовке школ к новому учебному году и по противопожарным мероприятиям в учебных учреждениях. Во всех школах работают столовые, дети получают качественное питание, обновляется школьное оборудование. </w:t>
      </w:r>
    </w:p>
    <w:p w:rsidR="00F52616" w:rsidRPr="00F52616" w:rsidRDefault="00F52616" w:rsidP="00F52616">
      <w:pPr>
        <w:shd w:val="clear" w:color="auto" w:fill="FFFFFF"/>
        <w:ind w:firstLine="709"/>
        <w:rPr>
          <w:rFonts w:eastAsia="Calibri" w:cs="Arial"/>
        </w:rPr>
      </w:pPr>
    </w:p>
    <w:p w:rsidR="00F52616" w:rsidRPr="00F52616" w:rsidRDefault="00F52616" w:rsidP="00F52616">
      <w:pPr>
        <w:shd w:val="clear" w:color="auto" w:fill="FFFFFF"/>
        <w:ind w:firstLine="709"/>
        <w:rPr>
          <w:rFonts w:eastAsia="Calibri" w:cs="Arial"/>
        </w:rPr>
      </w:pPr>
      <w:r w:rsidRPr="00F52616">
        <w:rPr>
          <w:rFonts w:eastAsia="Calibri" w:cs="Arial"/>
        </w:rPr>
        <w:t xml:space="preserve">Спортивно-оздоровительный комплекс продолжает свою работу. На базе комплекса функционирует детская юношеская спортивная школа, тренажерный зал, бассейн. Проводятся соревнования (по плаванию, шахматам, теннису, </w:t>
      </w:r>
      <w:proofErr w:type="gramStart"/>
      <w:r w:rsidRPr="00F52616">
        <w:rPr>
          <w:rFonts w:eastAsia="Calibri" w:cs="Arial"/>
        </w:rPr>
        <w:t>джиу - джитсу</w:t>
      </w:r>
      <w:proofErr w:type="gramEnd"/>
      <w:r w:rsidRPr="00F52616">
        <w:rPr>
          <w:rFonts w:eastAsia="Calibri" w:cs="Arial"/>
        </w:rPr>
        <w:t xml:space="preserve">). Так же проводятся городские и межрайонные соревнования. </w:t>
      </w:r>
    </w:p>
    <w:p w:rsidR="00F52616" w:rsidRPr="00F52616" w:rsidRDefault="00F52616" w:rsidP="00F52616">
      <w:pPr>
        <w:shd w:val="clear" w:color="auto" w:fill="FFFFFF"/>
        <w:ind w:firstLine="709"/>
        <w:rPr>
          <w:rFonts w:eastAsia="Calibri" w:cs="Arial"/>
        </w:rPr>
      </w:pPr>
      <w:r w:rsidRPr="00F52616">
        <w:rPr>
          <w:rFonts w:eastAsia="Calibri" w:cs="Arial"/>
        </w:rPr>
        <w:t>В 2024 году администрация Землянского сельского поселения принимала участие в мероприятиях и государственных программ Воронежской области таких как:</w:t>
      </w:r>
    </w:p>
    <w:p w:rsidR="00F52616" w:rsidRPr="00F52616" w:rsidRDefault="00F52616" w:rsidP="00F52616">
      <w:pPr>
        <w:shd w:val="clear" w:color="auto" w:fill="FFFFFF"/>
        <w:ind w:firstLine="709"/>
        <w:rPr>
          <w:rFonts w:eastAsia="Calibri" w:cs="Arial"/>
        </w:rPr>
      </w:pPr>
      <w:r w:rsidRPr="00F52616">
        <w:rPr>
          <w:rFonts w:eastAsia="Calibri" w:cs="Arial"/>
        </w:rPr>
        <w:t>- государственная программа Воронежской области «Развитие транспортной системы»;</w:t>
      </w:r>
    </w:p>
    <w:p w:rsidR="00F52616" w:rsidRPr="00F52616" w:rsidRDefault="00F52616" w:rsidP="00F52616">
      <w:pPr>
        <w:shd w:val="clear" w:color="auto" w:fill="FFFFFF"/>
        <w:ind w:firstLine="709"/>
        <w:rPr>
          <w:rFonts w:eastAsia="Calibri" w:cs="Arial"/>
        </w:rPr>
      </w:pPr>
      <w:r w:rsidRPr="00F52616">
        <w:rPr>
          <w:rFonts w:eastAsia="Calibri" w:cs="Arial"/>
        </w:rPr>
        <w:t>- государственная программа Воронежской области «</w:t>
      </w:r>
      <w:proofErr w:type="spellStart"/>
      <w:r w:rsidRPr="00F52616">
        <w:rPr>
          <w:rFonts w:eastAsia="Calibri" w:cs="Arial"/>
        </w:rPr>
        <w:t>Энергоэффективность</w:t>
      </w:r>
      <w:proofErr w:type="spellEnd"/>
      <w:r w:rsidRPr="00F52616">
        <w:rPr>
          <w:rFonts w:eastAsia="Calibri" w:cs="Arial"/>
        </w:rPr>
        <w:t xml:space="preserve"> и развитие энергетики»;</w:t>
      </w:r>
    </w:p>
    <w:p w:rsidR="00F52616" w:rsidRPr="00F52616" w:rsidRDefault="00F52616" w:rsidP="00F52616">
      <w:pPr>
        <w:shd w:val="clear" w:color="auto" w:fill="FFFFFF"/>
        <w:ind w:firstLine="709"/>
        <w:rPr>
          <w:rFonts w:eastAsia="Calibri" w:cs="Arial"/>
        </w:rPr>
      </w:pPr>
      <w:r w:rsidRPr="00F52616">
        <w:rPr>
          <w:rFonts w:eastAsia="Calibri" w:cs="Arial"/>
        </w:rPr>
        <w:t>- государственная программа Воронежской области «Содействие занятости населения»;</w:t>
      </w:r>
    </w:p>
    <w:p w:rsidR="00F52616" w:rsidRPr="00F52616" w:rsidRDefault="00F52616" w:rsidP="00F52616">
      <w:pPr>
        <w:shd w:val="clear" w:color="auto" w:fill="FFFFFF"/>
        <w:ind w:firstLine="709"/>
        <w:rPr>
          <w:rFonts w:eastAsia="Calibri" w:cs="Arial"/>
        </w:rPr>
      </w:pPr>
      <w:r w:rsidRPr="00F52616">
        <w:rPr>
          <w:rFonts w:eastAsia="Calibri" w:cs="Arial"/>
        </w:rPr>
        <w:t>- Государственная программа Воронежской области «Обеспечение качественными жилищно-коммунальными услугами населения Воронежской области»;</w:t>
      </w:r>
    </w:p>
    <w:p w:rsidR="00F52616" w:rsidRPr="00F52616" w:rsidRDefault="00F52616" w:rsidP="00F52616">
      <w:pPr>
        <w:shd w:val="clear" w:color="auto" w:fill="FFFFFF"/>
        <w:ind w:firstLine="709"/>
        <w:rPr>
          <w:rFonts w:eastAsia="Calibri" w:cs="Arial"/>
        </w:rPr>
      </w:pPr>
      <w:r w:rsidRPr="00F52616">
        <w:rPr>
          <w:rFonts w:eastAsia="Calibri" w:cs="Arial"/>
        </w:rPr>
        <w:t>- государственная программа Воронежской области «Охрана окружающей среды и природные ресурсы»;</w:t>
      </w:r>
    </w:p>
    <w:p w:rsidR="00F52616" w:rsidRPr="00F52616" w:rsidRDefault="00F52616" w:rsidP="00F52616">
      <w:pPr>
        <w:shd w:val="clear" w:color="auto" w:fill="FFFFFF"/>
        <w:ind w:firstLine="709"/>
        <w:rPr>
          <w:rFonts w:eastAsia="Calibri" w:cs="Arial"/>
        </w:rPr>
      </w:pPr>
      <w:r w:rsidRPr="00F52616">
        <w:rPr>
          <w:rFonts w:eastAsia="Calibri" w:cs="Arial"/>
        </w:rPr>
        <w:t>- государственная программа Воронежской области «Управление государственными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Воронежской области».</w:t>
      </w:r>
    </w:p>
    <w:p w:rsidR="00F52616" w:rsidRPr="00F52616" w:rsidRDefault="00F52616" w:rsidP="00F52616">
      <w:pPr>
        <w:shd w:val="clear" w:color="auto" w:fill="FFFFFF"/>
        <w:ind w:firstLine="709"/>
        <w:rPr>
          <w:rFonts w:eastAsia="Calibri" w:cs="Arial"/>
        </w:rPr>
      </w:pPr>
    </w:p>
    <w:p w:rsidR="00F52616" w:rsidRPr="00F52616" w:rsidRDefault="00F52616" w:rsidP="00F52616">
      <w:pPr>
        <w:shd w:val="clear" w:color="auto" w:fill="FFFFFF"/>
        <w:ind w:firstLine="709"/>
        <w:rPr>
          <w:rFonts w:eastAsia="Calibri" w:cs="Arial"/>
        </w:rPr>
      </w:pPr>
      <w:r w:rsidRPr="00F52616">
        <w:rPr>
          <w:rFonts w:eastAsia="Calibri" w:cs="Arial"/>
        </w:rPr>
        <w:lastRenderedPageBreak/>
        <w:t xml:space="preserve">Деятельность администрации Землянского сельского поселения как исполнительного органа местного самоуправления в 2024 году была направлена на выполнение решений Совета народных депутатов Землянского сельского поселения, на решение вопросов благоустройства, водоснабжения и других вопросов хозяйственной деятельности. </w:t>
      </w:r>
    </w:p>
    <w:p w:rsidR="00F52616" w:rsidRPr="00F52616" w:rsidRDefault="00F52616" w:rsidP="00F52616">
      <w:pPr>
        <w:shd w:val="clear" w:color="auto" w:fill="FFFFFF"/>
        <w:ind w:firstLine="709"/>
        <w:rPr>
          <w:rFonts w:eastAsia="Calibri" w:cs="Arial"/>
        </w:rPr>
      </w:pPr>
      <w:r w:rsidRPr="00F52616">
        <w:rPr>
          <w:rFonts w:eastAsia="Calibri" w:cs="Arial"/>
        </w:rPr>
        <w:t>Необходимо отметить, что не все проблемы решены.</w:t>
      </w:r>
    </w:p>
    <w:p w:rsidR="00F52616" w:rsidRPr="00F52616" w:rsidRDefault="00F52616" w:rsidP="00F52616">
      <w:pPr>
        <w:shd w:val="clear" w:color="auto" w:fill="FFFFFF"/>
        <w:ind w:firstLine="709"/>
        <w:rPr>
          <w:rFonts w:eastAsia="Calibri" w:cs="Arial"/>
        </w:rPr>
      </w:pPr>
    </w:p>
    <w:p w:rsidR="00F52616" w:rsidRPr="00F52616" w:rsidRDefault="00F52616" w:rsidP="00F52616">
      <w:pPr>
        <w:shd w:val="clear" w:color="auto" w:fill="FFFFFF"/>
        <w:ind w:firstLine="709"/>
        <w:rPr>
          <w:rFonts w:eastAsia="Calibri" w:cs="Arial"/>
        </w:rPr>
      </w:pPr>
      <w:r w:rsidRPr="00F52616">
        <w:rPr>
          <w:rFonts w:eastAsia="Calibri" w:cs="Arial"/>
        </w:rPr>
        <w:t>Перед нами стоят задачи на 2025 год:</w:t>
      </w:r>
    </w:p>
    <w:p w:rsidR="00F52616" w:rsidRPr="00F52616" w:rsidRDefault="00F52616" w:rsidP="00F52616">
      <w:pPr>
        <w:shd w:val="clear" w:color="auto" w:fill="FFFFFF"/>
        <w:ind w:firstLine="709"/>
        <w:rPr>
          <w:rFonts w:eastAsia="Calibri" w:cs="Arial"/>
        </w:rPr>
      </w:pPr>
      <w:r w:rsidRPr="00F52616">
        <w:rPr>
          <w:rFonts w:eastAsia="Calibri" w:cs="Arial"/>
        </w:rPr>
        <w:t xml:space="preserve">1. Бюджетная деятельность. </w:t>
      </w:r>
    </w:p>
    <w:p w:rsidR="00F52616" w:rsidRPr="00F52616" w:rsidRDefault="00F52616" w:rsidP="00F52616">
      <w:pPr>
        <w:shd w:val="clear" w:color="auto" w:fill="FFFFFF"/>
        <w:ind w:firstLine="709"/>
        <w:rPr>
          <w:rFonts w:eastAsia="Calibri" w:cs="Arial"/>
        </w:rPr>
      </w:pPr>
      <w:r w:rsidRPr="00F52616">
        <w:rPr>
          <w:rFonts w:eastAsia="Calibri" w:cs="Arial"/>
        </w:rPr>
        <w:t xml:space="preserve">2. Разработка долгосрочных целевых программ по: благоустройству, развитию и ремонту дорог, по водоснабжению, теплоснабжению и </w:t>
      </w:r>
      <w:proofErr w:type="gramStart"/>
      <w:r w:rsidRPr="00F52616">
        <w:rPr>
          <w:rFonts w:eastAsia="Calibri" w:cs="Arial"/>
        </w:rPr>
        <w:t>другое</w:t>
      </w:r>
      <w:proofErr w:type="gramEnd"/>
      <w:r w:rsidRPr="00F52616">
        <w:rPr>
          <w:rFonts w:eastAsia="Calibri" w:cs="Arial"/>
        </w:rPr>
        <w:t>.</w:t>
      </w:r>
    </w:p>
    <w:p w:rsidR="00F52616" w:rsidRPr="00F52616" w:rsidRDefault="00F52616" w:rsidP="00F52616">
      <w:pPr>
        <w:shd w:val="clear" w:color="auto" w:fill="FFFFFF"/>
        <w:ind w:firstLine="709"/>
        <w:rPr>
          <w:rFonts w:eastAsia="Calibri" w:cs="Arial"/>
        </w:rPr>
      </w:pPr>
      <w:r w:rsidRPr="00F52616">
        <w:rPr>
          <w:rFonts w:eastAsia="Calibri" w:cs="Arial"/>
        </w:rPr>
        <w:t>3. Ремонт здания Землянского сельского дома культур</w:t>
      </w:r>
      <w:proofErr w:type="gramStart"/>
      <w:r w:rsidRPr="00F52616">
        <w:rPr>
          <w:rFonts w:eastAsia="Calibri" w:cs="Arial"/>
        </w:rPr>
        <w:t>ы(</w:t>
      </w:r>
      <w:proofErr w:type="gramEnd"/>
      <w:r w:rsidRPr="00F52616">
        <w:rPr>
          <w:rFonts w:eastAsia="Calibri" w:cs="Arial"/>
        </w:rPr>
        <w:t>экспертиза).</w:t>
      </w:r>
    </w:p>
    <w:p w:rsidR="00F52616" w:rsidRPr="00F52616" w:rsidRDefault="00F52616" w:rsidP="00F52616">
      <w:pPr>
        <w:shd w:val="clear" w:color="auto" w:fill="FFFFFF"/>
        <w:ind w:firstLine="709"/>
        <w:rPr>
          <w:rFonts w:eastAsia="Calibri" w:cs="Arial"/>
        </w:rPr>
      </w:pPr>
      <w:r w:rsidRPr="00F52616">
        <w:rPr>
          <w:rFonts w:eastAsia="Calibri" w:cs="Arial"/>
        </w:rPr>
        <w:t xml:space="preserve">4. Строительство водозаборных узлов водопровода с. М. Покровка, </w:t>
      </w:r>
      <w:proofErr w:type="gramStart"/>
      <w:r w:rsidRPr="00F52616">
        <w:rPr>
          <w:rFonts w:eastAsia="Calibri" w:cs="Arial"/>
        </w:rPr>
        <w:t>с</w:t>
      </w:r>
      <w:proofErr w:type="gramEnd"/>
      <w:r w:rsidRPr="00F52616">
        <w:rPr>
          <w:rFonts w:eastAsia="Calibri" w:cs="Arial"/>
        </w:rPr>
        <w:t>. Казинка (реконструкция).</w:t>
      </w:r>
    </w:p>
    <w:p w:rsidR="00F52616" w:rsidRPr="00F52616" w:rsidRDefault="00F52616" w:rsidP="00F52616">
      <w:pPr>
        <w:shd w:val="clear" w:color="auto" w:fill="FFFFFF"/>
        <w:ind w:firstLine="709"/>
        <w:rPr>
          <w:rFonts w:eastAsia="Calibri" w:cs="Arial"/>
        </w:rPr>
      </w:pPr>
      <w:r w:rsidRPr="00F52616">
        <w:rPr>
          <w:rFonts w:eastAsia="Calibri" w:cs="Arial"/>
        </w:rPr>
        <w:t>5. Разработка документации для реализации программы капитального ремонта общего имущества в многоквартирных домах в 2026-2028гг находящегося по адресу с. Землянск, ул. Транспортная, д.2.</w:t>
      </w:r>
    </w:p>
    <w:p w:rsidR="00F52616" w:rsidRPr="00F52616" w:rsidRDefault="00F52616" w:rsidP="00F52616">
      <w:pPr>
        <w:shd w:val="clear" w:color="auto" w:fill="FFFFFF"/>
        <w:ind w:firstLine="709"/>
        <w:rPr>
          <w:rFonts w:eastAsia="Calibri" w:cs="Arial"/>
        </w:rPr>
      </w:pPr>
    </w:p>
    <w:p w:rsidR="00F52616" w:rsidRPr="00F52616" w:rsidRDefault="00F52616" w:rsidP="00F52616">
      <w:pPr>
        <w:shd w:val="clear" w:color="auto" w:fill="FFFFFF"/>
        <w:ind w:firstLine="709"/>
        <w:rPr>
          <w:rFonts w:eastAsia="Calibri" w:cs="Arial"/>
        </w:rPr>
      </w:pPr>
      <w:r w:rsidRPr="00F52616">
        <w:rPr>
          <w:rFonts w:eastAsia="Calibri" w:cs="Arial"/>
        </w:rPr>
        <w:t xml:space="preserve">Может не обо всех направлениях работы администрации я сегодня сказал в своем выступлении, постарался осветить наиболее значимые. </w:t>
      </w:r>
    </w:p>
    <w:p w:rsidR="00F52616" w:rsidRPr="00F52616" w:rsidRDefault="00F52616" w:rsidP="00F52616">
      <w:pPr>
        <w:shd w:val="clear" w:color="auto" w:fill="FFFFFF"/>
        <w:ind w:firstLine="709"/>
        <w:rPr>
          <w:rFonts w:eastAsia="Calibri" w:cs="Arial"/>
        </w:rPr>
      </w:pPr>
    </w:p>
    <w:p w:rsidR="00F52616" w:rsidRPr="00F52616" w:rsidRDefault="00F52616" w:rsidP="00F52616">
      <w:pPr>
        <w:shd w:val="clear" w:color="auto" w:fill="FFFFFF"/>
        <w:ind w:firstLine="709"/>
        <w:rPr>
          <w:rFonts w:eastAsia="Calibri" w:cs="Arial"/>
        </w:rPr>
      </w:pPr>
      <w:r w:rsidRPr="00F52616">
        <w:rPr>
          <w:rFonts w:eastAsia="Calibri" w:cs="Arial"/>
        </w:rPr>
        <w:t xml:space="preserve">Выражаю слова благодарности областному и районному руководству, депутату областной Думы </w:t>
      </w:r>
      <w:proofErr w:type="spellStart"/>
      <w:r w:rsidRPr="00F52616">
        <w:rPr>
          <w:rFonts w:eastAsia="Calibri" w:cs="Arial"/>
        </w:rPr>
        <w:t>Ключникову</w:t>
      </w:r>
      <w:proofErr w:type="spellEnd"/>
      <w:r w:rsidRPr="00F52616">
        <w:rPr>
          <w:rFonts w:eastAsia="Calibri" w:cs="Arial"/>
        </w:rPr>
        <w:t xml:space="preserve"> В.И. за оказание финансовой помощи, руководителям организаций и предприятий сельского поселения, за поддержку и помощь в решении проблем нашего поселения, депутатам сельского поселения, которые активно участвуют в решении важнейших вопросов поселения. Я благодарен Вам, уважаемые односельчане, кто имеет активную жизненную позицию, кто своим участием, неравнодушием помогает создавать более комфортную жизнь для наших жителей. Спасибо за внимание, поддержку, которую вы оказываете администрации сельского поселения в решении многих проблем. Желаю всем вам крепкого здоровья, терпения, благополучия, мирного неба над головой и всего самого доброго!  </w:t>
      </w:r>
    </w:p>
    <w:p w:rsidR="003B327D" w:rsidRPr="004F1162" w:rsidRDefault="00F52616" w:rsidP="00F52616">
      <w:pPr>
        <w:shd w:val="clear" w:color="auto" w:fill="FFFFFF"/>
        <w:ind w:firstLine="709"/>
        <w:rPr>
          <w:rFonts w:cs="Arial"/>
        </w:rPr>
      </w:pPr>
      <w:r w:rsidRPr="00F52616">
        <w:rPr>
          <w:rFonts w:eastAsia="Calibri" w:cs="Arial"/>
        </w:rPr>
        <w:t>Спасибо всем за работу и благодарю за внимание.</w:t>
      </w:r>
      <w:bookmarkStart w:id="0" w:name="_GoBack"/>
      <w:bookmarkEnd w:id="0"/>
    </w:p>
    <w:sectPr w:rsidR="003B327D" w:rsidRPr="004F1162" w:rsidSect="00586051">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DA0" w:rsidRDefault="00E84DA0" w:rsidP="009A639A">
      <w:r>
        <w:separator/>
      </w:r>
    </w:p>
  </w:endnote>
  <w:endnote w:type="continuationSeparator" w:id="0">
    <w:p w:rsidR="00E84DA0" w:rsidRDefault="00E84DA0" w:rsidP="009A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DA0" w:rsidRDefault="00E84DA0" w:rsidP="009A639A">
      <w:r>
        <w:separator/>
      </w:r>
    </w:p>
  </w:footnote>
  <w:footnote w:type="continuationSeparator" w:id="0">
    <w:p w:rsidR="00E84DA0" w:rsidRDefault="00E84DA0" w:rsidP="009A6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402A8"/>
    <w:multiLevelType w:val="hybridMultilevel"/>
    <w:tmpl w:val="147C1AB0"/>
    <w:lvl w:ilvl="0" w:tplc="0FC8CA0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37643423"/>
    <w:multiLevelType w:val="hybridMultilevel"/>
    <w:tmpl w:val="901E68C2"/>
    <w:lvl w:ilvl="0" w:tplc="DED072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C743C"/>
    <w:rsid w:val="0001062A"/>
    <w:rsid w:val="0001107D"/>
    <w:rsid w:val="00026B60"/>
    <w:rsid w:val="00046F50"/>
    <w:rsid w:val="000A44D3"/>
    <w:rsid w:val="000C3DDE"/>
    <w:rsid w:val="000D51DC"/>
    <w:rsid w:val="00126107"/>
    <w:rsid w:val="00182D21"/>
    <w:rsid w:val="001863C1"/>
    <w:rsid w:val="002209A4"/>
    <w:rsid w:val="00222552"/>
    <w:rsid w:val="00224D31"/>
    <w:rsid w:val="00245A1C"/>
    <w:rsid w:val="00257765"/>
    <w:rsid w:val="00262D0A"/>
    <w:rsid w:val="00267844"/>
    <w:rsid w:val="003244A9"/>
    <w:rsid w:val="003452BC"/>
    <w:rsid w:val="00354550"/>
    <w:rsid w:val="00361ACE"/>
    <w:rsid w:val="0036611C"/>
    <w:rsid w:val="003A26B3"/>
    <w:rsid w:val="003B327D"/>
    <w:rsid w:val="003C6E6E"/>
    <w:rsid w:val="003F296E"/>
    <w:rsid w:val="004255E9"/>
    <w:rsid w:val="00484514"/>
    <w:rsid w:val="00495F97"/>
    <w:rsid w:val="004D20C0"/>
    <w:rsid w:val="004D3213"/>
    <w:rsid w:val="004E055E"/>
    <w:rsid w:val="004E0CC4"/>
    <w:rsid w:val="004F1162"/>
    <w:rsid w:val="00521016"/>
    <w:rsid w:val="00551973"/>
    <w:rsid w:val="00573482"/>
    <w:rsid w:val="00586051"/>
    <w:rsid w:val="00594CA7"/>
    <w:rsid w:val="005C48E6"/>
    <w:rsid w:val="005C743C"/>
    <w:rsid w:val="00611606"/>
    <w:rsid w:val="006170BF"/>
    <w:rsid w:val="00670F88"/>
    <w:rsid w:val="00677D6B"/>
    <w:rsid w:val="006C4ECB"/>
    <w:rsid w:val="006F66A2"/>
    <w:rsid w:val="00781DC1"/>
    <w:rsid w:val="00797149"/>
    <w:rsid w:val="007A2670"/>
    <w:rsid w:val="007A6917"/>
    <w:rsid w:val="007F6FBB"/>
    <w:rsid w:val="00816AA6"/>
    <w:rsid w:val="008339BB"/>
    <w:rsid w:val="00860374"/>
    <w:rsid w:val="00883A1A"/>
    <w:rsid w:val="008B1560"/>
    <w:rsid w:val="008C2823"/>
    <w:rsid w:val="008E68F2"/>
    <w:rsid w:val="008F36CB"/>
    <w:rsid w:val="008F659C"/>
    <w:rsid w:val="008F6D9F"/>
    <w:rsid w:val="0091080E"/>
    <w:rsid w:val="009203DE"/>
    <w:rsid w:val="009232E2"/>
    <w:rsid w:val="009A639A"/>
    <w:rsid w:val="009B7324"/>
    <w:rsid w:val="009C3EFD"/>
    <w:rsid w:val="009C64DC"/>
    <w:rsid w:val="009E0523"/>
    <w:rsid w:val="009E2F12"/>
    <w:rsid w:val="009F1FE9"/>
    <w:rsid w:val="00A07D49"/>
    <w:rsid w:val="00A25493"/>
    <w:rsid w:val="00A32568"/>
    <w:rsid w:val="00A42E55"/>
    <w:rsid w:val="00A4637C"/>
    <w:rsid w:val="00A60D3C"/>
    <w:rsid w:val="00AC5D99"/>
    <w:rsid w:val="00B0686D"/>
    <w:rsid w:val="00B17980"/>
    <w:rsid w:val="00B24FF9"/>
    <w:rsid w:val="00B2730E"/>
    <w:rsid w:val="00B27D08"/>
    <w:rsid w:val="00B33F0F"/>
    <w:rsid w:val="00B5050F"/>
    <w:rsid w:val="00B5748A"/>
    <w:rsid w:val="00B94694"/>
    <w:rsid w:val="00BA11A1"/>
    <w:rsid w:val="00BA71E3"/>
    <w:rsid w:val="00BB4F08"/>
    <w:rsid w:val="00BC3C87"/>
    <w:rsid w:val="00BE2E72"/>
    <w:rsid w:val="00BE6767"/>
    <w:rsid w:val="00BF424A"/>
    <w:rsid w:val="00C03ABB"/>
    <w:rsid w:val="00C52704"/>
    <w:rsid w:val="00C8118B"/>
    <w:rsid w:val="00CE06DE"/>
    <w:rsid w:val="00CE0E53"/>
    <w:rsid w:val="00D91F22"/>
    <w:rsid w:val="00DE4EF7"/>
    <w:rsid w:val="00DF1990"/>
    <w:rsid w:val="00E0020B"/>
    <w:rsid w:val="00E62A27"/>
    <w:rsid w:val="00E7187B"/>
    <w:rsid w:val="00E833EB"/>
    <w:rsid w:val="00E84DA0"/>
    <w:rsid w:val="00E928B0"/>
    <w:rsid w:val="00EC1F72"/>
    <w:rsid w:val="00EE423E"/>
    <w:rsid w:val="00EF6EB2"/>
    <w:rsid w:val="00F1194B"/>
    <w:rsid w:val="00F418F5"/>
    <w:rsid w:val="00F52616"/>
    <w:rsid w:val="00FD7D45"/>
    <w:rsid w:val="00FF5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E676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E6767"/>
    <w:pPr>
      <w:jc w:val="center"/>
      <w:outlineLvl w:val="0"/>
    </w:pPr>
    <w:rPr>
      <w:b/>
      <w:bCs/>
      <w:kern w:val="32"/>
      <w:sz w:val="32"/>
      <w:szCs w:val="32"/>
    </w:rPr>
  </w:style>
  <w:style w:type="paragraph" w:styleId="2">
    <w:name w:val="heading 2"/>
    <w:aliases w:val="!Разделы документа"/>
    <w:basedOn w:val="a"/>
    <w:link w:val="20"/>
    <w:qFormat/>
    <w:rsid w:val="00BE6767"/>
    <w:pPr>
      <w:jc w:val="center"/>
      <w:outlineLvl w:val="1"/>
    </w:pPr>
    <w:rPr>
      <w:b/>
      <w:bCs/>
      <w:iCs/>
      <w:sz w:val="30"/>
      <w:szCs w:val="28"/>
    </w:rPr>
  </w:style>
  <w:style w:type="paragraph" w:styleId="3">
    <w:name w:val="heading 3"/>
    <w:aliases w:val="!Главы документа"/>
    <w:basedOn w:val="a"/>
    <w:link w:val="30"/>
    <w:qFormat/>
    <w:rsid w:val="00BE6767"/>
    <w:pPr>
      <w:outlineLvl w:val="2"/>
    </w:pPr>
    <w:rPr>
      <w:b/>
      <w:bCs/>
      <w:sz w:val="28"/>
      <w:szCs w:val="26"/>
    </w:rPr>
  </w:style>
  <w:style w:type="paragraph" w:styleId="4">
    <w:name w:val="heading 4"/>
    <w:aliases w:val="!Параграфы/Статьи документа"/>
    <w:basedOn w:val="a"/>
    <w:link w:val="40"/>
    <w:qFormat/>
    <w:rsid w:val="00BE676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9F1FE9"/>
    <w:rPr>
      <w:rFonts w:ascii="Arial" w:eastAsia="Times New Roman" w:hAnsi="Arial" w:cs="Arial"/>
      <w:b/>
      <w:bCs/>
      <w:kern w:val="32"/>
      <w:sz w:val="32"/>
      <w:szCs w:val="32"/>
    </w:rPr>
  </w:style>
  <w:style w:type="paragraph" w:customStyle="1" w:styleId="ConsPlusNormal">
    <w:name w:val="ConsPlusNormal"/>
    <w:rsid w:val="009F1FE9"/>
    <w:pPr>
      <w:widowControl w:val="0"/>
      <w:autoSpaceDE w:val="0"/>
      <w:autoSpaceDN w:val="0"/>
      <w:adjustRightInd w:val="0"/>
      <w:ind w:firstLine="720"/>
    </w:pPr>
    <w:rPr>
      <w:rFonts w:ascii="Arial" w:eastAsia="Times New Roman" w:hAnsi="Arial" w:cs="Arial"/>
    </w:rPr>
  </w:style>
  <w:style w:type="character" w:customStyle="1" w:styleId="20">
    <w:name w:val="Заголовок 2 Знак"/>
    <w:aliases w:val="!Разделы документа Знак"/>
    <w:link w:val="2"/>
    <w:rsid w:val="00EC1F72"/>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C1F72"/>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C1F72"/>
    <w:rPr>
      <w:rFonts w:ascii="Arial" w:eastAsia="Times New Roman" w:hAnsi="Arial"/>
      <w:b/>
      <w:bCs/>
      <w:sz w:val="26"/>
      <w:szCs w:val="28"/>
    </w:rPr>
  </w:style>
  <w:style w:type="character" w:styleId="HTML">
    <w:name w:val="HTML Variable"/>
    <w:aliases w:val="!Ссылки в документе"/>
    <w:rsid w:val="00BE6767"/>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BE6767"/>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EC1F72"/>
    <w:rPr>
      <w:rFonts w:ascii="Courier" w:eastAsia="Times New Roman" w:hAnsi="Courier"/>
      <w:sz w:val="22"/>
    </w:rPr>
  </w:style>
  <w:style w:type="paragraph" w:customStyle="1" w:styleId="Title">
    <w:name w:val="Title!Название НПА"/>
    <w:basedOn w:val="a"/>
    <w:rsid w:val="00BE6767"/>
    <w:pPr>
      <w:spacing w:before="240" w:after="60"/>
      <w:jc w:val="center"/>
      <w:outlineLvl w:val="0"/>
    </w:pPr>
    <w:rPr>
      <w:rFonts w:cs="Arial"/>
      <w:b/>
      <w:bCs/>
      <w:kern w:val="28"/>
      <w:sz w:val="32"/>
      <w:szCs w:val="32"/>
    </w:rPr>
  </w:style>
  <w:style w:type="character" w:styleId="a5">
    <w:name w:val="Hyperlink"/>
    <w:rsid w:val="00BE6767"/>
    <w:rPr>
      <w:color w:val="0000FF"/>
      <w:u w:val="none"/>
    </w:rPr>
  </w:style>
  <w:style w:type="paragraph" w:styleId="a6">
    <w:name w:val="header"/>
    <w:basedOn w:val="a"/>
    <w:link w:val="a7"/>
    <w:uiPriority w:val="99"/>
    <w:unhideWhenUsed/>
    <w:rsid w:val="009A639A"/>
    <w:pPr>
      <w:tabs>
        <w:tab w:val="center" w:pos="4677"/>
        <w:tab w:val="right" w:pos="9355"/>
      </w:tabs>
    </w:pPr>
  </w:style>
  <w:style w:type="character" w:customStyle="1" w:styleId="a7">
    <w:name w:val="Верхний колонтитул Знак"/>
    <w:link w:val="a6"/>
    <w:uiPriority w:val="99"/>
    <w:rsid w:val="009A639A"/>
    <w:rPr>
      <w:rFonts w:ascii="Arial" w:eastAsia="Times New Roman" w:hAnsi="Arial"/>
      <w:sz w:val="24"/>
      <w:szCs w:val="24"/>
    </w:rPr>
  </w:style>
  <w:style w:type="paragraph" w:styleId="a8">
    <w:name w:val="footer"/>
    <w:basedOn w:val="a"/>
    <w:link w:val="a9"/>
    <w:uiPriority w:val="99"/>
    <w:unhideWhenUsed/>
    <w:rsid w:val="009A639A"/>
    <w:pPr>
      <w:tabs>
        <w:tab w:val="center" w:pos="4677"/>
        <w:tab w:val="right" w:pos="9355"/>
      </w:tabs>
    </w:pPr>
  </w:style>
  <w:style w:type="character" w:customStyle="1" w:styleId="a9">
    <w:name w:val="Нижний колонтитул Знак"/>
    <w:link w:val="a8"/>
    <w:uiPriority w:val="99"/>
    <w:rsid w:val="009A639A"/>
    <w:rPr>
      <w:rFonts w:ascii="Arial" w:eastAsia="Times New Roman" w:hAnsi="Arial"/>
      <w:sz w:val="24"/>
      <w:szCs w:val="24"/>
    </w:rPr>
  </w:style>
  <w:style w:type="paragraph" w:customStyle="1" w:styleId="Application">
    <w:name w:val="Application!Приложение"/>
    <w:rsid w:val="00BE6767"/>
    <w:pPr>
      <w:spacing w:before="120" w:after="120"/>
      <w:jc w:val="right"/>
    </w:pPr>
    <w:rPr>
      <w:rFonts w:ascii="Arial" w:eastAsia="Times New Roman" w:hAnsi="Arial" w:cs="Arial"/>
      <w:b/>
      <w:bCs/>
      <w:kern w:val="28"/>
      <w:sz w:val="32"/>
      <w:szCs w:val="32"/>
    </w:rPr>
  </w:style>
  <w:style w:type="paragraph" w:customStyle="1" w:styleId="Table">
    <w:name w:val="Table!Таблица"/>
    <w:rsid w:val="00BE6767"/>
    <w:rPr>
      <w:rFonts w:ascii="Arial" w:eastAsia="Times New Roman" w:hAnsi="Arial" w:cs="Arial"/>
      <w:bCs/>
      <w:kern w:val="28"/>
      <w:sz w:val="24"/>
      <w:szCs w:val="32"/>
    </w:rPr>
  </w:style>
  <w:style w:type="paragraph" w:customStyle="1" w:styleId="Table0">
    <w:name w:val="Table!"/>
    <w:next w:val="Table"/>
    <w:rsid w:val="00BE6767"/>
    <w:pPr>
      <w:jc w:val="center"/>
    </w:pPr>
    <w:rPr>
      <w:rFonts w:ascii="Arial" w:eastAsia="Times New Roman" w:hAnsi="Arial" w:cs="Arial"/>
      <w:b/>
      <w:bCs/>
      <w:kern w:val="28"/>
      <w:sz w:val="24"/>
      <w:szCs w:val="32"/>
    </w:rPr>
  </w:style>
  <w:style w:type="paragraph" w:styleId="aa">
    <w:name w:val="Balloon Text"/>
    <w:basedOn w:val="a"/>
    <w:link w:val="ab"/>
    <w:uiPriority w:val="99"/>
    <w:semiHidden/>
    <w:unhideWhenUsed/>
    <w:rsid w:val="00FF5A5B"/>
    <w:rPr>
      <w:rFonts w:ascii="Tahoma" w:hAnsi="Tahoma"/>
      <w:sz w:val="16"/>
      <w:szCs w:val="16"/>
    </w:rPr>
  </w:style>
  <w:style w:type="character" w:customStyle="1" w:styleId="ab">
    <w:name w:val="Текст выноски Знак"/>
    <w:link w:val="aa"/>
    <w:uiPriority w:val="99"/>
    <w:semiHidden/>
    <w:rsid w:val="00FF5A5B"/>
    <w:rPr>
      <w:rFonts w:ascii="Tahoma" w:eastAsia="Times New Roman" w:hAnsi="Tahoma" w:cs="Tahoma"/>
      <w:sz w:val="16"/>
      <w:szCs w:val="16"/>
    </w:rPr>
  </w:style>
  <w:style w:type="paragraph" w:styleId="ac">
    <w:name w:val="List Paragraph"/>
    <w:basedOn w:val="a"/>
    <w:uiPriority w:val="34"/>
    <w:qFormat/>
    <w:rsid w:val="00611606"/>
    <w:pPr>
      <w:ind w:left="720"/>
      <w:contextualSpacing/>
    </w:pPr>
  </w:style>
  <w:style w:type="table" w:styleId="ad">
    <w:name w:val="Table Grid"/>
    <w:basedOn w:val="a1"/>
    <w:uiPriority w:val="59"/>
    <w:rsid w:val="00046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2Название"/>
    <w:basedOn w:val="a"/>
    <w:link w:val="22"/>
    <w:qFormat/>
    <w:rsid w:val="00586051"/>
    <w:pPr>
      <w:ind w:firstLine="0"/>
      <w:jc w:val="center"/>
    </w:pPr>
    <w:rPr>
      <w:b/>
      <w:sz w:val="28"/>
      <w:szCs w:val="28"/>
      <w:lang w:eastAsia="ar-SA"/>
    </w:rPr>
  </w:style>
  <w:style w:type="character" w:customStyle="1" w:styleId="22">
    <w:name w:val="2Название Знак"/>
    <w:link w:val="21"/>
    <w:rsid w:val="00586051"/>
    <w:rPr>
      <w:rFonts w:ascii="Arial" w:eastAsia="Times New Roman" w:hAnsi="Arial"/>
      <w:b/>
      <w:sz w:val="28"/>
      <w:szCs w:val="28"/>
      <w:lang w:eastAsia="ar-SA"/>
    </w:rPr>
  </w:style>
  <w:style w:type="character" w:customStyle="1" w:styleId="13">
    <w:name w:val="Основной текст + 13"/>
    <w:rsid w:val="003244A9"/>
    <w:rPr>
      <w:rFonts w:ascii="Sylfaen" w:hAnsi="Sylfaen" w:cs="Sylfaen"/>
      <w:sz w:val="27"/>
      <w:szCs w:val="27"/>
      <w:shd w:val="clear" w:color="auto" w:fill="FFFFFF"/>
    </w:rPr>
  </w:style>
  <w:style w:type="paragraph" w:styleId="ae">
    <w:name w:val="Body Text"/>
    <w:basedOn w:val="a"/>
    <w:link w:val="af"/>
    <w:rsid w:val="003244A9"/>
    <w:pPr>
      <w:suppressAutoHyphens/>
      <w:ind w:firstLine="0"/>
    </w:pPr>
    <w:rPr>
      <w:sz w:val="20"/>
      <w:szCs w:val="20"/>
      <w:lang w:eastAsia="zh-CN"/>
    </w:rPr>
  </w:style>
  <w:style w:type="character" w:customStyle="1" w:styleId="af">
    <w:name w:val="Основной текст Знак"/>
    <w:basedOn w:val="a0"/>
    <w:link w:val="ae"/>
    <w:rsid w:val="003244A9"/>
    <w:rPr>
      <w:rFonts w:ascii="Arial" w:eastAsia="Times New Roman" w:hAnsi="Arial"/>
      <w:lang w:eastAsia="zh-CN"/>
    </w:rPr>
  </w:style>
  <w:style w:type="paragraph" w:customStyle="1" w:styleId="11">
    <w:name w:val="Заголовок1"/>
    <w:basedOn w:val="a"/>
    <w:next w:val="ae"/>
    <w:rsid w:val="003244A9"/>
    <w:pPr>
      <w:suppressAutoHyphens/>
      <w:ind w:firstLine="0"/>
      <w:jc w:val="center"/>
    </w:pPr>
    <w:rPr>
      <w:rFonts w:ascii="Cambria" w:hAnsi="Cambria"/>
      <w:b/>
      <w:kern w:val="2"/>
      <w:sz w:val="32"/>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595182">
      <w:bodyDiv w:val="1"/>
      <w:marLeft w:val="0"/>
      <w:marRight w:val="0"/>
      <w:marTop w:val="0"/>
      <w:marBottom w:val="0"/>
      <w:divBdr>
        <w:top w:val="none" w:sz="0" w:space="0" w:color="auto"/>
        <w:left w:val="none" w:sz="0" w:space="0" w:color="auto"/>
        <w:bottom w:val="none" w:sz="0" w:space="0" w:color="auto"/>
        <w:right w:val="none" w:sz="0" w:space="0" w:color="auto"/>
      </w:divBdr>
    </w:div>
    <w:div w:id="1121069480">
      <w:bodyDiv w:val="1"/>
      <w:marLeft w:val="0"/>
      <w:marRight w:val="0"/>
      <w:marTop w:val="0"/>
      <w:marBottom w:val="0"/>
      <w:divBdr>
        <w:top w:val="none" w:sz="0" w:space="0" w:color="auto"/>
        <w:left w:val="none" w:sz="0" w:space="0" w:color="auto"/>
        <w:bottom w:val="none" w:sz="0" w:space="0" w:color="auto"/>
        <w:right w:val="none" w:sz="0" w:space="0" w:color="auto"/>
      </w:divBdr>
    </w:div>
    <w:div w:id="209211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C85F0-2C13-4BA8-8C50-0ABD02632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117</TotalTime>
  <Pages>8</Pages>
  <Words>2730</Words>
  <Characters>15562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Землянск</cp:lastModifiedBy>
  <cp:revision>26</cp:revision>
  <cp:lastPrinted>2025-01-24T11:48:00Z</cp:lastPrinted>
  <dcterms:created xsi:type="dcterms:W3CDTF">2021-12-21T08:17:00Z</dcterms:created>
  <dcterms:modified xsi:type="dcterms:W3CDTF">2025-01-27T05:10:00Z</dcterms:modified>
</cp:coreProperties>
</file>