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74EB" w14:textId="77777777" w:rsidR="00F527DA" w:rsidRPr="00F527DA" w:rsidRDefault="00F527DA" w:rsidP="00F527D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СОВЕТ НАРОДНЫХ ДЕПУТАТОВ </w:t>
      </w:r>
    </w:p>
    <w:p w14:paraId="76BB4EE8" w14:textId="77777777" w:rsidR="00F527DA" w:rsidRPr="00F527DA" w:rsidRDefault="00F527DA" w:rsidP="00F527D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0ACF1DEF" w14:textId="77777777" w:rsidR="00F527DA" w:rsidRPr="00F527DA" w:rsidRDefault="00F527DA" w:rsidP="00F527D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СЕМИЛУКСКОГО МУНИЦИПАЛЬНОГО РАЙОНА ВОРОНЕЖСКОЙ ОБЛАСТИ </w:t>
      </w:r>
    </w:p>
    <w:p w14:paraId="46BC12D8" w14:textId="77777777" w:rsidR="00F527DA" w:rsidRPr="00F527DA" w:rsidRDefault="00F527DA" w:rsidP="00F527D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ТРЕТЬЕГО СОЗЫВА </w:t>
      </w:r>
    </w:p>
    <w:p w14:paraId="382BCB13" w14:textId="77777777" w:rsidR="00F527DA" w:rsidRPr="00F527DA" w:rsidRDefault="00F527DA" w:rsidP="00F527D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u w:val="single"/>
          <w:lang w:eastAsia="ru-RU"/>
          <w14:ligatures w14:val="none"/>
        </w:rPr>
        <w:t>396920, Воронежская обл., Семилукский р-он, с. Землянск, пер. Колодезный, д.4</w:t>
      </w:r>
      <w:r w:rsidRPr="00F527DA">
        <w:rPr>
          <w:rFonts w:ascii="Times New Roman" w:eastAsia="Times New Roman" w:hAnsi="Times New Roman" w:cs="Times New Roman"/>
          <w:kern w:val="0"/>
          <w:sz w:val="24"/>
          <w:szCs w:val="24"/>
          <w:lang w:eastAsia="ru-RU"/>
          <w14:ligatures w14:val="none"/>
        </w:rPr>
        <w:t xml:space="preserve"> </w:t>
      </w:r>
    </w:p>
    <w:p w14:paraId="031A733E" w14:textId="77777777" w:rsidR="00F527DA" w:rsidRPr="00F527DA" w:rsidRDefault="00F527DA" w:rsidP="00F527D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28C3D51C" w14:textId="77777777" w:rsidR="00F527DA" w:rsidRPr="00F527DA" w:rsidRDefault="00F527DA" w:rsidP="00F527D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7BD366DE" w14:textId="77777777" w:rsidR="00F527DA" w:rsidRPr="00F527DA" w:rsidRDefault="00F527DA" w:rsidP="00F527D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РЕШЕНИЕ </w:t>
      </w:r>
    </w:p>
    <w:p w14:paraId="781E3F5E" w14:textId="77777777" w:rsidR="00F527DA" w:rsidRPr="00F527DA" w:rsidRDefault="00F527DA" w:rsidP="00F527D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3B71E891"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от 16.03.2022 года № 65 </w:t>
      </w:r>
    </w:p>
    <w:p w14:paraId="1BF3E06A"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с. Землянск </w:t>
      </w:r>
    </w:p>
    <w:p w14:paraId="75F4FEE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52E3A6D4"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0283F4CD"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Об утверждении Порядка учета предложений граждан по проекту решения «О внесении изменений и дополнений в Устав Землянского сельского поселения Семилукского муниципального района Воронежской области» </w:t>
      </w:r>
    </w:p>
    <w:p w14:paraId="1B53118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5CD40C3C"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4DE64060"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Землянского сельского поселения Семилукского муниципального района, Совет народных депутатов Землянского поселения Семилукского муниципального района </w:t>
      </w:r>
    </w:p>
    <w:p w14:paraId="15406FE7" w14:textId="77777777" w:rsidR="00F527DA" w:rsidRPr="00F527DA" w:rsidRDefault="00F527DA" w:rsidP="00F527D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РЕШИЛ: </w:t>
      </w:r>
    </w:p>
    <w:p w14:paraId="6411C044"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1. Предложения по проекту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могут быть направлены жителями Землянского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35 дней с 17.03.2022г. по 21.04.2021 г. </w:t>
      </w:r>
    </w:p>
    <w:p w14:paraId="1809D842"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lastRenderedPageBreak/>
        <w:t xml:space="preserve">Предложения по проекту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представляются в письменном виде в Совет народных депутатов Землянского сельского поселения в рабочие дни с 8.00 до 12.00 и с 13.00 до 16.00 по адресу: Воронежская область, Семилукский район село Землянск переулок Колодезный, 4 (телефон для справок 31330), либо могут быть направлены по почте. </w:t>
      </w:r>
    </w:p>
    <w:p w14:paraId="4CBA1080"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 внесении изменений и дополнений в Устав Землянского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Землянского сельского поселения. </w:t>
      </w:r>
    </w:p>
    <w:p w14:paraId="1917E501"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По каждому поступившему предложению комиссия проводит обсуждение, затем голосование. </w:t>
      </w:r>
    </w:p>
    <w:p w14:paraId="44B91D6C"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Предложение включается в проект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 </w:t>
      </w:r>
    </w:p>
    <w:p w14:paraId="0CAA8BB5"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Затем проводится голосование по проекту в целом. </w:t>
      </w:r>
    </w:p>
    <w:p w14:paraId="05BE5F92"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Проект считается одобренным, если за него проголосовало более половины от числа членов комиссии, присутствующих на заседании. </w:t>
      </w:r>
    </w:p>
    <w:p w14:paraId="73651C15"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3. Комиссия в течение 3-х дней с момента рассмотрения представляет в Совет народных депутатов проект нормативного правового акта «О внесении изменений и дополнений в Устав Землянского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 </w:t>
      </w:r>
    </w:p>
    <w:p w14:paraId="08F34CBD"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4. Предложения по проекту решения Совета народных депутатов Землянского поселения «О внесении изменений и дополнений в Устав Землянского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78D3B2EB"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5. Жители Землянского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вправе участвовать в обсуждении проекта на публичных слушаниях. </w:t>
      </w:r>
    </w:p>
    <w:p w14:paraId="6C83CD6A"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6. Форма предлагаемых изменений и дополнений в проект решения Совета народных депутатов Землянского поселения «О внесении изменений и дополнений в Устав </w:t>
      </w:r>
      <w:r w:rsidRPr="00F527DA">
        <w:rPr>
          <w:rFonts w:ascii="Times New Roman" w:eastAsia="Times New Roman" w:hAnsi="Times New Roman" w:cs="Times New Roman"/>
          <w:kern w:val="0"/>
          <w:sz w:val="24"/>
          <w:szCs w:val="24"/>
          <w:lang w:eastAsia="ru-RU"/>
          <w14:ligatures w14:val="none"/>
        </w:rPr>
        <w:lastRenderedPageBreak/>
        <w:t xml:space="preserve">Землянского сельского поселения Семилукского муниципального района Воронежской области»: </w:t>
      </w:r>
    </w:p>
    <w:p w14:paraId="176C5904"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1) Ф.И.О., адрес места жительства, № телефона гражданина, направившего предложения; </w:t>
      </w:r>
    </w:p>
    <w:p w14:paraId="329FAB85"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2) текст проекта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 статьи, пункта, подпункта, их содержание); </w:t>
      </w:r>
    </w:p>
    <w:p w14:paraId="3283E895"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3) предлагаемая редакция изменений и дополнений в проект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 статьи, пункта, подпункта, их содержание); </w:t>
      </w:r>
    </w:p>
    <w:p w14:paraId="097E58C0"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4) ссылка на акты законодательства Российской Федерации и Воронежской области, муниципальные правовые акты Землянского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 </w:t>
      </w:r>
    </w:p>
    <w:p w14:paraId="4F1F6F34"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5) подпись лица, направившего предложение, дата. </w:t>
      </w:r>
    </w:p>
    <w:p w14:paraId="03F9F33D"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7. Комиссия по подготовке проекта нормативного правового акта «О внесении изменений и дополнений в Устав Землянского сельского поселения Семилукского муниципального района Воронежской области» утверждается распоряжением главы Землянского сельского поселения. </w:t>
      </w:r>
    </w:p>
    <w:p w14:paraId="26F51A5E"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24014C43"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60D75E1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363"/>
        <w:gridCol w:w="1701"/>
      </w:tblGrid>
      <w:tr w:rsidR="00F527DA" w:rsidRPr="00F527DA" w14:paraId="27362C1A" w14:textId="77777777" w:rsidTr="00F527DA">
        <w:tc>
          <w:tcPr>
            <w:tcW w:w="0" w:type="auto"/>
            <w:vAlign w:val="center"/>
            <w:hideMark/>
          </w:tcPr>
          <w:p w14:paraId="4141513A"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Председатель совета </w:t>
            </w:r>
          </w:p>
          <w:p w14:paraId="01D5F2BE"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народных депутатов </w:t>
            </w:r>
          </w:p>
          <w:p w14:paraId="07CE203E"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Землянского сельского </w:t>
            </w:r>
          </w:p>
          <w:p w14:paraId="09B7AD5E"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поселения </w:t>
            </w:r>
          </w:p>
          <w:p w14:paraId="66829427"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3A7A82C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Глава Землянского </w:t>
            </w:r>
          </w:p>
          <w:p w14:paraId="08F7BA61"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сельского поселения </w:t>
            </w:r>
          </w:p>
          <w:p w14:paraId="22B5C38D"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321BC76C"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6EBE53D9"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16A38EF7"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1BB05933"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А.В. Ключников </w:t>
            </w:r>
          </w:p>
          <w:p w14:paraId="575AA73C"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4BCE7AFE"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4B514614"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А.А. Псарев </w:t>
            </w:r>
          </w:p>
          <w:p w14:paraId="07FA4503"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tc>
      </w:tr>
      <w:tr w:rsidR="00F527DA" w:rsidRPr="00F527DA" w14:paraId="158CAA69" w14:textId="77777777" w:rsidTr="00F527DA">
        <w:tc>
          <w:tcPr>
            <w:tcW w:w="0" w:type="auto"/>
            <w:vAlign w:val="center"/>
            <w:hideMark/>
          </w:tcPr>
          <w:p w14:paraId="6446BB22"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0885F174"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tc>
      </w:tr>
    </w:tbl>
    <w:p w14:paraId="50724B9F"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4BCBE58F" w14:textId="77777777" w:rsidR="00F527DA" w:rsidRPr="00F527DA" w:rsidRDefault="00F527DA" w:rsidP="00F527DA">
      <w:pPr>
        <w:spacing w:after="0" w:line="240" w:lineRule="auto"/>
        <w:rPr>
          <w:rFonts w:ascii="Times New Roman" w:eastAsia="Times New Roman" w:hAnsi="Times New Roman" w:cs="Times New Roman"/>
          <w:kern w:val="0"/>
          <w:sz w:val="24"/>
          <w:szCs w:val="24"/>
          <w:lang w:eastAsia="ru-RU"/>
          <w14:ligatures w14:val="none"/>
        </w:rPr>
      </w:pPr>
    </w:p>
    <w:p w14:paraId="68326DC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УТВЕРЖДАЮ: </w:t>
      </w:r>
    </w:p>
    <w:p w14:paraId="71AA2210"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Глава Землянского сельского поселения муниципального района Воронежской области </w:t>
      </w:r>
    </w:p>
    <w:p w14:paraId="26E9B78D"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6F3359E3"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________________А.А. Псарев </w:t>
      </w:r>
    </w:p>
    <w:p w14:paraId="200C461D"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16.03.2022 года </w:t>
      </w:r>
    </w:p>
    <w:p w14:paraId="11EA88B3"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6D8AFD69" w14:textId="77777777" w:rsidR="00F527DA" w:rsidRPr="00F527DA" w:rsidRDefault="00F527DA" w:rsidP="00F527D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Акт </w:t>
      </w:r>
    </w:p>
    <w:p w14:paraId="0828A2CE" w14:textId="77777777" w:rsidR="00F527DA" w:rsidRPr="00F527DA" w:rsidRDefault="00F527DA" w:rsidP="00F527D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от 16.03.2022 года </w:t>
      </w:r>
    </w:p>
    <w:p w14:paraId="19FA5D7B"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34E0E458"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Обнародования решения Совета народных депутатов Землянского сельского поселения Семилукского муниципального района Воронежской области от 16.03.2022г. № 65 «Об утверждении порядка учёта предложений и участия граждан в обсуждении проекта решения Совета народных депутатов Землянского сельского поселения Семилукского муниципального района Воронежской области «О внесении изменений и дополнений в Устав Землянского сельского поселения Семилукского муниципального района Воронежской области» </w:t>
      </w:r>
    </w:p>
    <w:p w14:paraId="32A4C15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село Землянск </w:t>
      </w:r>
    </w:p>
    <w:p w14:paraId="7599D103"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28F458F3"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Мы, нижеподписавшиеся: </w:t>
      </w:r>
    </w:p>
    <w:p w14:paraId="41053BAB"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Казакова Валентина Алексеевна – главный специалист администрации Землянского сельского поселения, Сухоруких Татьяна Дмитриевна – главный специалист администрации Землянского сельского поселения, Аринчина Светлана Александровна – ведущий специалист администрации Землянского сельского поселения составили настоящий акт о том, что 16.03.2022 года на стендах: </w:t>
      </w:r>
    </w:p>
    <w:p w14:paraId="00CEDD5A"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1) Воронежская область, Семилукский район, село Землянск, переулок Колодезный, 4 – здание администрации Землянского сельского поселения; </w:t>
      </w:r>
    </w:p>
    <w:p w14:paraId="1B0E6B1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2) Воронежская область, Семилукский район, село Землянск, площадь Леженина,10 – здание Землянского Дома культуры; </w:t>
      </w:r>
    </w:p>
    <w:p w14:paraId="132EF6F9"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3) Воронежская область, Семилукский район, село Малая Верейка, улица Лепендина, 2 – здание Маловерейского сельского Дома культуры; </w:t>
      </w:r>
    </w:p>
    <w:p w14:paraId="0BC5747B"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4) Воронежская область, Семилукский район, село Казинка, улица Центральная, 80 – здание почтовой связи село Казинка; </w:t>
      </w:r>
    </w:p>
    <w:p w14:paraId="31124F7D"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lastRenderedPageBreak/>
        <w:t xml:space="preserve">5) Воронежская область, Семилукский район, село Малая Покровка, улица Набережная, 58-з – здание почтовой связи село Малая Покровка </w:t>
      </w:r>
    </w:p>
    <w:p w14:paraId="26804478"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в целях доведения до сведения граждан была размещена копия решения Совета народных депутатов Землянского сельского поселения от 16.03.2022 г. № 62 «О внесении изменений и дополнений в решение Совета народных депутатов Землянского поселения от 16.03.2022г. № 65 «Об утверждении порядка учёта предложений и участия граждан в обсуждении проекта решения Совета народных депутатов Землянского сельского поселения Семилукского муниципального района Воронежской области «О внесении изменений и дополнений в Устав Землянского сельского поселения Семилукского муниципального района Воронежской области»». </w:t>
      </w:r>
    </w:p>
    <w:p w14:paraId="21CF6774"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Настоящий акт составлен в одном экземпляре и хранится вместе с первым экземпляром обнародованного правого акта. </w:t>
      </w:r>
    </w:p>
    <w:p w14:paraId="2CC0A3A6"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  </w:t>
      </w:r>
    </w:p>
    <w:p w14:paraId="7552D29C"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Подписи: ________________ Казакова В.А. </w:t>
      </w:r>
    </w:p>
    <w:p w14:paraId="05668ED1"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________________ Сухоруких Т.Д. </w:t>
      </w:r>
    </w:p>
    <w:p w14:paraId="4A81A597" w14:textId="77777777" w:rsidR="00F527DA" w:rsidRPr="00F527DA" w:rsidRDefault="00F527DA" w:rsidP="00F527D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F527DA">
        <w:rPr>
          <w:rFonts w:ascii="Times New Roman" w:eastAsia="Times New Roman" w:hAnsi="Times New Roman" w:cs="Times New Roman"/>
          <w:kern w:val="0"/>
          <w:sz w:val="24"/>
          <w:szCs w:val="24"/>
          <w:lang w:eastAsia="ru-RU"/>
          <w14:ligatures w14:val="none"/>
        </w:rPr>
        <w:t xml:space="preserve">________________ Аринчина С.А. </w:t>
      </w:r>
    </w:p>
    <w:p w14:paraId="361EAD9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F0"/>
    <w:rsid w:val="00312C96"/>
    <w:rsid w:val="005A7B2A"/>
    <w:rsid w:val="00F527DA"/>
    <w:rsid w:val="00F6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2380A-6B7B-4C64-B2F5-426CE4AC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7D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2023-03-28T07:24:00Z</dcterms:created>
  <dcterms:modified xsi:type="dcterms:W3CDTF">2023-03-28T07:24:00Z</dcterms:modified>
</cp:coreProperties>
</file>