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40" w:rsidRPr="00957A82" w:rsidRDefault="00B83940" w:rsidP="00B83940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957A82">
        <w:rPr>
          <w:rFonts w:ascii="Arial" w:hAnsi="Arial" w:cs="Arial"/>
          <w:sz w:val="24"/>
          <w:szCs w:val="24"/>
        </w:rPr>
        <w:t>ПРОЕКТ</w:t>
      </w:r>
    </w:p>
    <w:p w:rsidR="00B83940" w:rsidRPr="00957A82" w:rsidRDefault="00B83940" w:rsidP="00B83940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B83940" w:rsidRPr="00957A82" w:rsidRDefault="00B83940" w:rsidP="00B83940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B83940" w:rsidRPr="00957A82" w:rsidRDefault="00B83940" w:rsidP="00B83940">
      <w:pPr>
        <w:pStyle w:val="Textbody"/>
        <w:jc w:val="center"/>
        <w:rPr>
          <w:rFonts w:ascii="Arial" w:hAnsi="Arial" w:cs="Arial"/>
          <w:sz w:val="24"/>
          <w:szCs w:val="24"/>
        </w:rPr>
      </w:pPr>
      <w:r w:rsidRPr="00957A82">
        <w:rPr>
          <w:rFonts w:ascii="Arial" w:hAnsi="Arial" w:cs="Arial"/>
          <w:sz w:val="24"/>
          <w:szCs w:val="24"/>
        </w:rPr>
        <w:t>ПОСТАНОВЛЕНИЕ</w:t>
      </w:r>
    </w:p>
    <w:p w:rsidR="00B83940" w:rsidRPr="00957A82" w:rsidRDefault="00B83940" w:rsidP="00B83940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B83940" w:rsidRPr="00957A82" w:rsidRDefault="00B83940" w:rsidP="00B83940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B83940" w:rsidRPr="00957A82" w:rsidRDefault="00B83940" w:rsidP="00B83940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957A82">
        <w:rPr>
          <w:rFonts w:ascii="Arial" w:hAnsi="Arial" w:cs="Arial"/>
          <w:sz w:val="24"/>
          <w:szCs w:val="24"/>
        </w:rPr>
        <w:t>от _______.2024 года № ____</w:t>
      </w:r>
    </w:p>
    <w:p w:rsidR="00B83940" w:rsidRPr="00957A82" w:rsidRDefault="00B83940" w:rsidP="00B83940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957A82">
        <w:rPr>
          <w:rFonts w:ascii="Arial" w:hAnsi="Arial" w:cs="Arial"/>
          <w:sz w:val="24"/>
          <w:szCs w:val="24"/>
        </w:rPr>
        <w:t xml:space="preserve">с. Землянск </w:t>
      </w:r>
    </w:p>
    <w:p w:rsidR="00B83940" w:rsidRPr="00957A82" w:rsidRDefault="00B83940" w:rsidP="00B83940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</w:p>
    <w:p w:rsidR="00516BA8" w:rsidRPr="00957A82" w:rsidRDefault="00516BA8" w:rsidP="00B83940">
      <w:pPr>
        <w:spacing w:before="240" w:after="60" w:line="240" w:lineRule="auto"/>
        <w:ind w:right="31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57A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6F3B0C" w:rsidRPr="00957A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Землянского сельского поселения Семилукского муниципального района Воронежской области</w:t>
      </w:r>
      <w:r w:rsidRPr="00957A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</w:t>
      </w:r>
      <w:r w:rsidR="006F3B0C" w:rsidRPr="00957A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14.12.2023 года № 131</w:t>
      </w:r>
      <w:r w:rsidR="00B83940" w:rsidRPr="00957A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957A82">
        <w:rPr>
          <w:rFonts w:ascii="Arial" w:hAnsi="Arial" w:cs="Arial"/>
          <w:sz w:val="24"/>
          <w:szCs w:val="24"/>
        </w:rPr>
        <w:t>«</w:t>
      </w:r>
      <w:r w:rsidR="007F5D33" w:rsidRPr="00957A8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="00B83940" w:rsidRPr="00957A82">
        <w:rPr>
          <w:rFonts w:ascii="Arial" w:hAnsi="Arial" w:cs="Arial"/>
          <w:sz w:val="24"/>
          <w:szCs w:val="24"/>
        </w:rPr>
        <w:t xml:space="preserve"> </w:t>
      </w:r>
      <w:r w:rsidR="007F5D33" w:rsidRPr="00957A82">
        <w:rPr>
          <w:rFonts w:ascii="Arial" w:hAnsi="Arial" w:cs="Arial"/>
          <w:sz w:val="24"/>
          <w:szCs w:val="24"/>
        </w:rPr>
        <w:t xml:space="preserve">на территории </w:t>
      </w:r>
      <w:r w:rsidR="006F3B0C" w:rsidRPr="00957A82">
        <w:rPr>
          <w:rFonts w:ascii="Arial" w:hAnsi="Arial" w:cs="Arial"/>
          <w:sz w:val="24"/>
          <w:szCs w:val="24"/>
        </w:rPr>
        <w:t>Землянского сельского поселения Семилукского муниципального района Воронежской области</w:t>
      </w:r>
      <w:r w:rsidR="00841678" w:rsidRPr="00957A82">
        <w:rPr>
          <w:rFonts w:ascii="Arial" w:hAnsi="Arial" w:cs="Arial"/>
          <w:sz w:val="24"/>
          <w:szCs w:val="24"/>
        </w:rPr>
        <w:t>»</w:t>
      </w:r>
      <w:r w:rsidR="00B83940" w:rsidRPr="00957A82">
        <w:rPr>
          <w:rFonts w:ascii="Arial" w:hAnsi="Arial" w:cs="Arial"/>
          <w:sz w:val="24"/>
          <w:szCs w:val="24"/>
        </w:rPr>
        <w:t>»</w:t>
      </w:r>
    </w:p>
    <w:p w:rsidR="00516BA8" w:rsidRPr="00957A82" w:rsidRDefault="00516BA8" w:rsidP="00B83940">
      <w:pPr>
        <w:spacing w:after="0" w:line="240" w:lineRule="auto"/>
        <w:ind w:right="31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BA8" w:rsidRPr="00957A82" w:rsidRDefault="00516BA8" w:rsidP="009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57A82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57A82">
        <w:rPr>
          <w:rFonts w:ascii="Arial" w:eastAsia="Calibri" w:hAnsi="Arial" w:cs="Arial"/>
          <w:bCs/>
          <w:sz w:val="24"/>
          <w:szCs w:val="24"/>
        </w:rPr>
        <w:t>,</w:t>
      </w:r>
      <w:r w:rsidRPr="00957A8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57A82">
        <w:rPr>
          <w:rFonts w:ascii="Arial" w:eastAsia="Calibri" w:hAnsi="Arial" w:cs="Arial"/>
          <w:sz w:val="24"/>
          <w:szCs w:val="24"/>
        </w:rPr>
        <w:t xml:space="preserve">Федеральным законом от </w:t>
      </w:r>
      <w:r w:rsidR="006B2966" w:rsidRPr="00957A82">
        <w:rPr>
          <w:rFonts w:ascii="Arial" w:eastAsia="Calibri" w:hAnsi="Arial" w:cs="Arial"/>
          <w:sz w:val="24"/>
          <w:szCs w:val="24"/>
        </w:rPr>
        <w:t>19.12</w:t>
      </w:r>
      <w:r w:rsidRPr="00957A82">
        <w:rPr>
          <w:rFonts w:ascii="Arial" w:eastAsia="Calibri" w:hAnsi="Arial" w:cs="Arial"/>
          <w:sz w:val="24"/>
          <w:szCs w:val="24"/>
        </w:rPr>
        <w:t xml:space="preserve">.2023 № </w:t>
      </w:r>
      <w:r w:rsidR="006B2966" w:rsidRPr="00957A82">
        <w:rPr>
          <w:rFonts w:ascii="Arial" w:eastAsia="Calibri" w:hAnsi="Arial" w:cs="Arial"/>
          <w:sz w:val="24"/>
          <w:szCs w:val="24"/>
        </w:rPr>
        <w:t>608</w:t>
      </w:r>
      <w:r w:rsidRPr="00957A82">
        <w:rPr>
          <w:rFonts w:ascii="Arial" w:eastAsia="Calibri" w:hAnsi="Arial" w:cs="Arial"/>
          <w:sz w:val="24"/>
          <w:szCs w:val="24"/>
        </w:rPr>
        <w:t>-ФЗ «</w:t>
      </w:r>
      <w:r w:rsidR="00190C87" w:rsidRPr="00957A82">
        <w:rPr>
          <w:rFonts w:ascii="Arial" w:hAnsi="Arial" w:cs="Arial"/>
          <w:sz w:val="24"/>
          <w:szCs w:val="24"/>
        </w:rPr>
        <w:t>О внесении изменений в Жилищный кодекс Российской Федерации и Федеральный закон «О государственной регистрации недвижимости</w:t>
      </w:r>
      <w:r w:rsidRPr="00957A82">
        <w:rPr>
          <w:rFonts w:ascii="Arial" w:eastAsia="Calibri" w:hAnsi="Arial" w:cs="Arial"/>
          <w:sz w:val="24"/>
          <w:szCs w:val="24"/>
        </w:rPr>
        <w:t>»</w:t>
      </w:r>
      <w:r w:rsidR="00190C87" w:rsidRPr="00957A82">
        <w:rPr>
          <w:rFonts w:ascii="Arial" w:eastAsia="Calibri" w:hAnsi="Arial" w:cs="Arial"/>
          <w:sz w:val="24"/>
          <w:szCs w:val="24"/>
        </w:rPr>
        <w:t>»</w:t>
      </w:r>
      <w:r w:rsidRPr="00957A82">
        <w:rPr>
          <w:rFonts w:ascii="Arial" w:eastAsia="Calibri" w:hAnsi="Arial" w:cs="Arial"/>
          <w:sz w:val="24"/>
          <w:szCs w:val="24"/>
        </w:rPr>
        <w:t xml:space="preserve"> и постановлением Правительства РФ от 20.07.2021 № 1228 «Об утверждении правил разработки и утверждения</w:t>
      </w:r>
      <w:proofErr w:type="gramEnd"/>
      <w:r w:rsidRPr="00957A82">
        <w:rPr>
          <w:rFonts w:ascii="Arial" w:eastAsia="Calibri" w:hAnsi="Arial" w:cs="Arial"/>
          <w:sz w:val="24"/>
          <w:szCs w:val="24"/>
        </w:rPr>
        <w:t xml:space="preserve">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957A82">
        <w:rPr>
          <w:rFonts w:ascii="Arial" w:eastAsia="Calibri" w:hAnsi="Arial" w:cs="Arial"/>
          <w:sz w:val="24"/>
          <w:szCs w:val="24"/>
        </w:rPr>
        <w:t>утратившими</w:t>
      </w:r>
      <w:proofErr w:type="gramEnd"/>
      <w:r w:rsidRPr="00957A82">
        <w:rPr>
          <w:rFonts w:ascii="Arial" w:eastAsia="Calibri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Федерации», </w:t>
      </w:r>
      <w:r w:rsidR="006F3B0C" w:rsidRPr="00957A82">
        <w:rPr>
          <w:rFonts w:ascii="Arial" w:hAnsi="Arial" w:cs="Arial"/>
          <w:sz w:val="24"/>
          <w:szCs w:val="24"/>
        </w:rPr>
        <w:t>Землянского сельского поселения Семилукского муниципального района Воронежской области</w:t>
      </w:r>
      <w:r w:rsidRPr="00957A82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6F3B0C" w:rsidRPr="00957A82">
        <w:rPr>
          <w:rFonts w:ascii="Arial" w:hAnsi="Arial" w:cs="Arial"/>
          <w:sz w:val="24"/>
          <w:szCs w:val="24"/>
        </w:rPr>
        <w:t>Землянского сельского поселения Семилукского муниципального района Воронежской области</w:t>
      </w:r>
      <w:r w:rsidR="00957A82">
        <w:rPr>
          <w:rFonts w:ascii="Arial" w:hAnsi="Arial" w:cs="Arial"/>
          <w:sz w:val="24"/>
          <w:szCs w:val="24"/>
        </w:rPr>
        <w:t xml:space="preserve"> постановляет:</w:t>
      </w:r>
    </w:p>
    <w:p w:rsidR="00516BA8" w:rsidRPr="00957A82" w:rsidRDefault="00516BA8" w:rsidP="00957A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7A82" w:rsidRPr="001C22EB" w:rsidRDefault="00957A82" w:rsidP="00957A82">
      <w:pPr>
        <w:spacing w:after="0" w:line="240" w:lineRule="auto"/>
        <w:ind w:right="141"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1C22EB">
        <w:rPr>
          <w:rFonts w:ascii="Arial" w:eastAsia="Calibri" w:hAnsi="Arial" w:cs="Arial"/>
          <w:sz w:val="24"/>
          <w:szCs w:val="24"/>
        </w:rPr>
        <w:t xml:space="preserve">Внести </w:t>
      </w:r>
      <w:r>
        <w:rPr>
          <w:rFonts w:ascii="Arial" w:eastAsia="Calibri" w:hAnsi="Arial" w:cs="Arial"/>
          <w:sz w:val="24"/>
          <w:szCs w:val="24"/>
        </w:rPr>
        <w:t>следующие изменения в постановление</w:t>
      </w:r>
      <w:r w:rsidRPr="001C22EB">
        <w:rPr>
          <w:rFonts w:ascii="Arial" w:eastAsia="Calibri" w:hAnsi="Arial" w:cs="Arial"/>
          <w:sz w:val="24"/>
          <w:szCs w:val="24"/>
        </w:rPr>
        <w:t xml:space="preserve"> администрации Перлёвского сельского поселения </w:t>
      </w:r>
      <w:r>
        <w:rPr>
          <w:rFonts w:ascii="Arial" w:eastAsia="Calibri" w:hAnsi="Arial" w:cs="Arial"/>
          <w:sz w:val="24"/>
          <w:szCs w:val="24"/>
        </w:rPr>
        <w:t xml:space="preserve">от </w:t>
      </w:r>
      <w:r w:rsidRPr="00957A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14.12.2023 года № 131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Перлёвского сельского поселения Семилукского муниципального района Воронежской области»</w:t>
      </w:r>
      <w:r w:rsidRPr="001C22EB">
        <w:rPr>
          <w:rFonts w:ascii="Arial" w:eastAsia="Calibri" w:hAnsi="Arial" w:cs="Arial"/>
          <w:sz w:val="24"/>
          <w:szCs w:val="24"/>
        </w:rPr>
        <w:t>:</w:t>
      </w:r>
    </w:p>
    <w:p w:rsidR="00957A82" w:rsidRPr="001C22EB" w:rsidRDefault="00957A82" w:rsidP="00957A82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7A82" w:rsidRPr="001C22EB" w:rsidRDefault="00957A82" w:rsidP="00957A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1.1. Пункт 1.4. </w:t>
      </w:r>
      <w:bookmarkStart w:id="0" w:name="_GoBack"/>
      <w:r>
        <w:rPr>
          <w:rFonts w:ascii="Arial" w:eastAsia="Calibri" w:hAnsi="Arial" w:cs="Arial"/>
          <w:sz w:val="24"/>
          <w:szCs w:val="24"/>
        </w:rPr>
        <w:t>приложения к постановлению</w:t>
      </w:r>
      <w:r w:rsidRPr="001C22EB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 w:rsidRPr="001C22EB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957A82" w:rsidRPr="001C22EB" w:rsidRDefault="00957A82" w:rsidP="009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«1.4. </w:t>
      </w:r>
      <w:r w:rsidRPr="001C22EB">
        <w:rPr>
          <w:rFonts w:ascii="Arial" w:hAnsi="Arial" w:cs="Arial"/>
          <w:sz w:val="24"/>
          <w:szCs w:val="24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</w:t>
      </w:r>
      <w:hyperlink r:id="rId4" w:history="1">
        <w:r w:rsidRPr="001C22EB">
          <w:rPr>
            <w:rFonts w:ascii="Arial" w:hAnsi="Arial" w:cs="Arial"/>
            <w:sz w:val="24"/>
            <w:szCs w:val="24"/>
          </w:rPr>
          <w:t>статьей 40</w:t>
        </w:r>
      </w:hyperlink>
      <w:r w:rsidRPr="001C22EB">
        <w:rPr>
          <w:rFonts w:ascii="Arial" w:hAnsi="Arial" w:cs="Arial"/>
          <w:sz w:val="24"/>
          <w:szCs w:val="24"/>
        </w:rPr>
        <w:t xml:space="preserve"> 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</w:t>
      </w:r>
      <w:r w:rsidRPr="001C22EB">
        <w:rPr>
          <w:rFonts w:ascii="Arial" w:hAnsi="Arial" w:cs="Arial"/>
          <w:sz w:val="24"/>
          <w:szCs w:val="24"/>
        </w:rPr>
        <w:lastRenderedPageBreak/>
        <w:t>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:rsidR="00957A82" w:rsidRPr="001C22EB" w:rsidRDefault="00957A82" w:rsidP="00957A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 1 апреля 2024 года. </w:t>
      </w:r>
    </w:p>
    <w:p w:rsidR="00516BA8" w:rsidRPr="00957A82" w:rsidRDefault="00957A82" w:rsidP="00957A82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1C22E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22E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16BA8" w:rsidRPr="00957A82" w:rsidRDefault="00516BA8" w:rsidP="00516B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B0C" w:rsidRPr="00957A82" w:rsidRDefault="006F3B0C" w:rsidP="00516B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12"/>
        <w:gridCol w:w="3152"/>
        <w:gridCol w:w="3207"/>
      </w:tblGrid>
      <w:tr w:rsidR="006F3B0C" w:rsidRPr="00957A82" w:rsidTr="006F3B0C">
        <w:tc>
          <w:tcPr>
            <w:tcW w:w="3284" w:type="dxa"/>
            <w:hideMark/>
          </w:tcPr>
          <w:p w:rsidR="006F3B0C" w:rsidRPr="00957A82" w:rsidRDefault="006F3B0C" w:rsidP="00957A8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7A82">
              <w:rPr>
                <w:rFonts w:ascii="Arial" w:hAnsi="Arial" w:cs="Arial"/>
                <w:sz w:val="24"/>
                <w:szCs w:val="24"/>
              </w:rPr>
              <w:t xml:space="preserve">Глава Землянского </w:t>
            </w:r>
            <w:proofErr w:type="gramStart"/>
            <w:r w:rsidRPr="00957A82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957A8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</w:tcPr>
          <w:p w:rsidR="006F3B0C" w:rsidRPr="00957A82" w:rsidRDefault="006F3B0C" w:rsidP="006F3B0C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6F3B0C" w:rsidRPr="00957A82" w:rsidRDefault="006F3B0C" w:rsidP="0006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3B0C" w:rsidRPr="00957A82" w:rsidRDefault="006F3B0C" w:rsidP="00062C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57A82">
              <w:rPr>
                <w:rFonts w:ascii="Arial" w:hAnsi="Arial" w:cs="Arial"/>
                <w:sz w:val="24"/>
                <w:szCs w:val="24"/>
              </w:rPr>
              <w:t>А.А.Псарев</w:t>
            </w:r>
            <w:proofErr w:type="spellEnd"/>
            <w:r w:rsidRPr="00957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F3B0C" w:rsidRPr="00957A82" w:rsidRDefault="006F3B0C" w:rsidP="00516B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F3B0C" w:rsidRPr="00957A82" w:rsidSect="0021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E0"/>
    <w:rsid w:val="00062C91"/>
    <w:rsid w:val="00190C87"/>
    <w:rsid w:val="00213738"/>
    <w:rsid w:val="00283EF3"/>
    <w:rsid w:val="004335EE"/>
    <w:rsid w:val="00485027"/>
    <w:rsid w:val="00516BA8"/>
    <w:rsid w:val="006A766D"/>
    <w:rsid w:val="006B2966"/>
    <w:rsid w:val="006C640B"/>
    <w:rsid w:val="006F3B0C"/>
    <w:rsid w:val="007F5D33"/>
    <w:rsid w:val="00841678"/>
    <w:rsid w:val="00866D3A"/>
    <w:rsid w:val="009270E0"/>
    <w:rsid w:val="00957A82"/>
    <w:rsid w:val="00A02E5B"/>
    <w:rsid w:val="00B83940"/>
    <w:rsid w:val="00C73DA0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7F5D3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extbody">
    <w:name w:val="Text body"/>
    <w:basedOn w:val="a"/>
    <w:rsid w:val="00B839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5005&amp;dst=100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Zemlyansk</cp:lastModifiedBy>
  <cp:revision>3</cp:revision>
  <cp:lastPrinted>2024-02-18T11:49:00Z</cp:lastPrinted>
  <dcterms:created xsi:type="dcterms:W3CDTF">2024-02-29T12:23:00Z</dcterms:created>
  <dcterms:modified xsi:type="dcterms:W3CDTF">2024-03-25T11:34:00Z</dcterms:modified>
</cp:coreProperties>
</file>