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40" w:rsidRPr="00F11741" w:rsidRDefault="00763940" w:rsidP="00312708">
      <w:pPr>
        <w:pStyle w:val="11"/>
        <w:ind w:firstLine="709"/>
        <w:rPr>
          <w:rFonts w:ascii="Arial" w:hAnsi="Arial" w:cs="Arial"/>
          <w:b w:val="0"/>
          <w:sz w:val="24"/>
          <w:szCs w:val="24"/>
        </w:rPr>
      </w:pPr>
      <w:r w:rsidRPr="00F11741">
        <w:rPr>
          <w:rFonts w:ascii="Arial" w:hAnsi="Arial" w:cs="Arial"/>
          <w:b w:val="0"/>
          <w:sz w:val="24"/>
          <w:szCs w:val="24"/>
        </w:rPr>
        <w:t xml:space="preserve">Отчет главы Землянского </w:t>
      </w:r>
      <w:proofErr w:type="gramStart"/>
      <w:r w:rsidRPr="00F11741">
        <w:rPr>
          <w:rFonts w:ascii="Arial" w:hAnsi="Arial" w:cs="Arial"/>
          <w:b w:val="0"/>
          <w:sz w:val="24"/>
          <w:szCs w:val="24"/>
        </w:rPr>
        <w:t>сельского</w:t>
      </w:r>
      <w:proofErr w:type="gramEnd"/>
      <w:r w:rsidRPr="00F11741">
        <w:rPr>
          <w:rFonts w:ascii="Arial" w:hAnsi="Arial" w:cs="Arial"/>
          <w:b w:val="0"/>
          <w:sz w:val="24"/>
          <w:szCs w:val="24"/>
        </w:rPr>
        <w:t xml:space="preserve"> поселения</w:t>
      </w:r>
    </w:p>
    <w:p w:rsidR="00763940" w:rsidRPr="00F11741" w:rsidRDefault="00763940" w:rsidP="00312708">
      <w:pPr>
        <w:spacing w:after="0" w:line="240" w:lineRule="auto"/>
        <w:ind w:firstLine="709"/>
        <w:jc w:val="center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о проделанной работе по социально</w:t>
      </w:r>
      <w:r w:rsidR="001A6482" w:rsidRPr="00F11741">
        <w:rPr>
          <w:rFonts w:eastAsia="Calibri" w:cs="Arial"/>
          <w:szCs w:val="24"/>
        </w:rPr>
        <w:t>-экономическому развитию за 2022</w:t>
      </w:r>
      <w:r w:rsidRPr="00F11741">
        <w:rPr>
          <w:rFonts w:eastAsia="Calibri" w:cs="Arial"/>
          <w:szCs w:val="24"/>
        </w:rPr>
        <w:t xml:space="preserve"> год</w:t>
      </w:r>
      <w:r w:rsidR="001A6482" w:rsidRPr="00F11741">
        <w:rPr>
          <w:rFonts w:eastAsia="Calibri" w:cs="Arial"/>
          <w:szCs w:val="24"/>
        </w:rPr>
        <w:t xml:space="preserve"> и перспективах развития на 2023</w:t>
      </w:r>
      <w:r w:rsidRPr="00F11741">
        <w:rPr>
          <w:rFonts w:eastAsia="Calibri" w:cs="Arial"/>
          <w:szCs w:val="24"/>
        </w:rPr>
        <w:t xml:space="preserve"> год. </w:t>
      </w:r>
    </w:p>
    <w:p w:rsidR="00312708" w:rsidRPr="00F11741" w:rsidRDefault="00312708" w:rsidP="00312708">
      <w:pPr>
        <w:spacing w:after="0" w:line="240" w:lineRule="auto"/>
        <w:ind w:firstLine="709"/>
        <w:jc w:val="center"/>
        <w:rPr>
          <w:rFonts w:eastAsia="Calibri" w:cs="Arial"/>
          <w:szCs w:val="24"/>
        </w:rPr>
      </w:pPr>
    </w:p>
    <w:p w:rsidR="00763940" w:rsidRPr="00F11741" w:rsidRDefault="00763940" w:rsidP="00312708">
      <w:pPr>
        <w:spacing w:after="0" w:line="240" w:lineRule="auto"/>
        <w:ind w:firstLine="709"/>
        <w:jc w:val="center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Уважаемые жители и депутаты!</w:t>
      </w:r>
    </w:p>
    <w:p w:rsidR="00312708" w:rsidRPr="00F11741" w:rsidRDefault="00312708" w:rsidP="00312708">
      <w:pPr>
        <w:spacing w:after="0" w:line="240" w:lineRule="auto"/>
        <w:ind w:firstLine="709"/>
        <w:jc w:val="center"/>
        <w:rPr>
          <w:rFonts w:eastAsia="Calibri" w:cs="Arial"/>
          <w:szCs w:val="24"/>
        </w:rPr>
      </w:pPr>
    </w:p>
    <w:p w:rsidR="00763940" w:rsidRPr="00F11741" w:rsidRDefault="00763940" w:rsidP="00312708">
      <w:pPr>
        <w:shd w:val="clear" w:color="auto" w:fill="FFFFFF"/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Землянского сельского поселения представляю ежегодный отчет деятельности администрации Землянского сельского поселения Семилукского муниципального района Воронежской области за 2</w:t>
      </w:r>
      <w:r w:rsidR="00876D85" w:rsidRPr="00F11741">
        <w:rPr>
          <w:rFonts w:eastAsia="Calibri" w:cs="Arial"/>
          <w:szCs w:val="24"/>
        </w:rPr>
        <w:t>022</w:t>
      </w:r>
      <w:r w:rsidRPr="00F11741">
        <w:rPr>
          <w:rFonts w:eastAsia="Calibri" w:cs="Arial"/>
          <w:szCs w:val="24"/>
        </w:rPr>
        <w:t xml:space="preserve"> год. </w:t>
      </w:r>
      <w:r w:rsidRPr="00F11741">
        <w:rPr>
          <w:rFonts w:eastAsia="Calibri" w:cs="Arial"/>
          <w:color w:val="000000"/>
          <w:szCs w:val="24"/>
          <w:shd w:val="clear" w:color="auto" w:fill="FFFFFF"/>
        </w:rPr>
        <w:t>Эти встречи позволяют оценить достигнутые результаты, выслушать ваши замечания и предложения, выявить существенные проблемы, определить основные задачи и направления нашей деятельности на предстоящий год.</w:t>
      </w:r>
    </w:p>
    <w:p w:rsidR="00763940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 xml:space="preserve">В состав Землянского </w:t>
      </w:r>
      <w:proofErr w:type="gramStart"/>
      <w:r w:rsidRPr="00F11741">
        <w:rPr>
          <w:rFonts w:eastAsia="Calibri" w:cs="Arial"/>
          <w:szCs w:val="24"/>
        </w:rPr>
        <w:t>сельского</w:t>
      </w:r>
      <w:proofErr w:type="gramEnd"/>
      <w:r w:rsidRPr="00F11741">
        <w:rPr>
          <w:rFonts w:eastAsia="Calibri" w:cs="Arial"/>
          <w:szCs w:val="24"/>
        </w:rPr>
        <w:t xml:space="preserve"> поселения входит 19 населенных пунктов: село Землянск, село Серебрянка, село Казинка, село Долгое, село Малая Верейка, село Малая Покровка, село </w:t>
      </w:r>
      <w:proofErr w:type="spellStart"/>
      <w:r w:rsidRPr="00F11741">
        <w:rPr>
          <w:rFonts w:eastAsia="Calibri" w:cs="Arial"/>
          <w:szCs w:val="24"/>
        </w:rPr>
        <w:t>Перекоповка</w:t>
      </w:r>
      <w:proofErr w:type="spellEnd"/>
      <w:r w:rsidRPr="00F11741">
        <w:rPr>
          <w:rFonts w:eastAsia="Calibri" w:cs="Arial"/>
          <w:szCs w:val="24"/>
        </w:rPr>
        <w:t xml:space="preserve">, деревня Ливенка, деревня Новая Покровка, деревня </w:t>
      </w:r>
      <w:proofErr w:type="spellStart"/>
      <w:r w:rsidRPr="00F11741">
        <w:rPr>
          <w:rFonts w:eastAsia="Calibri" w:cs="Arial"/>
          <w:szCs w:val="24"/>
        </w:rPr>
        <w:t>Сапруновка</w:t>
      </w:r>
      <w:proofErr w:type="spellEnd"/>
      <w:r w:rsidRPr="00F11741">
        <w:rPr>
          <w:rFonts w:eastAsia="Calibri" w:cs="Arial"/>
          <w:szCs w:val="24"/>
        </w:rPr>
        <w:t xml:space="preserve">, деревня </w:t>
      </w:r>
      <w:proofErr w:type="spellStart"/>
      <w:r w:rsidRPr="00F11741">
        <w:rPr>
          <w:rFonts w:eastAsia="Calibri" w:cs="Arial"/>
          <w:szCs w:val="24"/>
        </w:rPr>
        <w:t>Фетисовка</w:t>
      </w:r>
      <w:proofErr w:type="spellEnd"/>
      <w:r w:rsidRPr="00F11741">
        <w:rPr>
          <w:rFonts w:eastAsia="Calibri" w:cs="Arial"/>
          <w:szCs w:val="24"/>
        </w:rPr>
        <w:t xml:space="preserve">, деревня </w:t>
      </w:r>
      <w:proofErr w:type="spellStart"/>
      <w:r w:rsidRPr="00F11741">
        <w:rPr>
          <w:rFonts w:eastAsia="Calibri" w:cs="Arial"/>
          <w:szCs w:val="24"/>
        </w:rPr>
        <w:t>Никандровка</w:t>
      </w:r>
      <w:proofErr w:type="spellEnd"/>
      <w:r w:rsidRPr="00F11741">
        <w:rPr>
          <w:rFonts w:eastAsia="Calibri" w:cs="Arial"/>
          <w:szCs w:val="24"/>
        </w:rPr>
        <w:t>, деревня Дмитриевка, деревня Спасское, деревня Фёдоровка, хутор Быстрик, хутор Головище, хутор Зацепное, хутор Овсяников.</w:t>
      </w:r>
    </w:p>
    <w:p w:rsidR="00312708" w:rsidRPr="00F11741" w:rsidRDefault="00312708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</w:p>
    <w:p w:rsidR="00763940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Территория сельского поселения составляет 28629 га.</w:t>
      </w:r>
    </w:p>
    <w:p w:rsidR="00312708" w:rsidRPr="00F11741" w:rsidRDefault="00312708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</w:p>
    <w:p w:rsidR="00763940" w:rsidRPr="00F11741" w:rsidRDefault="00763940" w:rsidP="00312708">
      <w:pPr>
        <w:shd w:val="clear" w:color="auto" w:fill="FFFFFF"/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Численность населения составляет 5</w:t>
      </w:r>
      <w:r w:rsidR="00C00EFB" w:rsidRPr="00F11741">
        <w:rPr>
          <w:rFonts w:eastAsia="Calibri" w:cs="Arial"/>
          <w:szCs w:val="24"/>
        </w:rPr>
        <w:t>021</w:t>
      </w:r>
      <w:r w:rsidRPr="00F11741">
        <w:rPr>
          <w:rFonts w:eastAsia="Calibri" w:cs="Arial"/>
          <w:szCs w:val="24"/>
        </w:rPr>
        <w:t xml:space="preserve"> человек. За 202</w:t>
      </w:r>
      <w:r w:rsidR="00C00EFB" w:rsidRPr="00F11741">
        <w:rPr>
          <w:rFonts w:eastAsia="Calibri" w:cs="Arial"/>
          <w:szCs w:val="24"/>
        </w:rPr>
        <w:t>2</w:t>
      </w:r>
      <w:r w:rsidRPr="00F11741">
        <w:rPr>
          <w:rFonts w:eastAsia="Calibri" w:cs="Arial"/>
          <w:szCs w:val="24"/>
        </w:rPr>
        <w:t xml:space="preserve"> год на территории сельского поселения: родилось </w:t>
      </w:r>
      <w:r w:rsidR="00C00EFB" w:rsidRPr="00F11741">
        <w:rPr>
          <w:rFonts w:eastAsia="Calibri" w:cs="Arial"/>
          <w:szCs w:val="24"/>
        </w:rPr>
        <w:t>34</w:t>
      </w:r>
      <w:r w:rsidRPr="00F11741">
        <w:rPr>
          <w:rFonts w:eastAsia="Calibri" w:cs="Arial"/>
          <w:szCs w:val="24"/>
        </w:rPr>
        <w:t xml:space="preserve"> человек</w:t>
      </w:r>
      <w:r w:rsidR="006E0C9D" w:rsidRPr="00F11741">
        <w:rPr>
          <w:rFonts w:eastAsia="Calibri" w:cs="Arial"/>
          <w:szCs w:val="24"/>
        </w:rPr>
        <w:t>а</w:t>
      </w:r>
      <w:r w:rsidRPr="00F11741">
        <w:rPr>
          <w:rFonts w:eastAsia="Calibri" w:cs="Arial"/>
          <w:szCs w:val="24"/>
        </w:rPr>
        <w:t xml:space="preserve">, умерло </w:t>
      </w:r>
      <w:r w:rsidR="00C00EFB" w:rsidRPr="00F11741">
        <w:rPr>
          <w:rFonts w:eastAsia="Calibri" w:cs="Arial"/>
          <w:szCs w:val="24"/>
        </w:rPr>
        <w:t>75</w:t>
      </w:r>
      <w:r w:rsidRPr="00F11741">
        <w:rPr>
          <w:rFonts w:eastAsia="Calibri" w:cs="Arial"/>
          <w:szCs w:val="24"/>
        </w:rPr>
        <w:t xml:space="preserve"> человек. </w:t>
      </w:r>
    </w:p>
    <w:p w:rsidR="00763940" w:rsidRPr="00F11741" w:rsidRDefault="00763940" w:rsidP="00312708">
      <w:pPr>
        <w:shd w:val="clear" w:color="auto" w:fill="FFFFFF"/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Трудоспособное население составляет 2</w:t>
      </w:r>
      <w:r w:rsidR="00C00EFB" w:rsidRPr="00F11741">
        <w:rPr>
          <w:rFonts w:eastAsia="Calibri" w:cs="Arial"/>
          <w:szCs w:val="24"/>
        </w:rPr>
        <w:t>389</w:t>
      </w:r>
      <w:r w:rsidR="006E0C9D" w:rsidRPr="00F11741">
        <w:rPr>
          <w:rFonts w:eastAsia="Calibri" w:cs="Arial"/>
          <w:szCs w:val="24"/>
        </w:rPr>
        <w:t xml:space="preserve"> человек</w:t>
      </w:r>
      <w:r w:rsidRPr="00F11741">
        <w:rPr>
          <w:rFonts w:eastAsia="Calibri" w:cs="Arial"/>
          <w:szCs w:val="24"/>
        </w:rPr>
        <w:t>.</w:t>
      </w:r>
    </w:p>
    <w:p w:rsidR="00312708" w:rsidRPr="00F11741" w:rsidRDefault="00312708" w:rsidP="00312708">
      <w:pPr>
        <w:shd w:val="clear" w:color="auto" w:fill="FFFFFF"/>
        <w:spacing w:after="0" w:line="240" w:lineRule="auto"/>
        <w:ind w:firstLine="709"/>
        <w:jc w:val="both"/>
        <w:rPr>
          <w:rFonts w:eastAsia="Calibri" w:cs="Arial"/>
          <w:szCs w:val="24"/>
        </w:rPr>
      </w:pPr>
    </w:p>
    <w:p w:rsidR="00763940" w:rsidRPr="00F11741" w:rsidRDefault="00763940" w:rsidP="00312708">
      <w:pPr>
        <w:shd w:val="clear" w:color="auto" w:fill="FFFFFF"/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 xml:space="preserve">В поселении на первичном воинском учете состоит граждан – </w:t>
      </w:r>
      <w:r w:rsidR="00C00EFB" w:rsidRPr="00F11741">
        <w:rPr>
          <w:rFonts w:eastAsia="Calibri" w:cs="Arial"/>
          <w:szCs w:val="24"/>
        </w:rPr>
        <w:t>877</w:t>
      </w:r>
      <w:r w:rsidRPr="00F11741">
        <w:rPr>
          <w:rFonts w:eastAsia="Calibri" w:cs="Arial"/>
          <w:szCs w:val="24"/>
        </w:rPr>
        <w:t xml:space="preserve"> человек, офицеры 2</w:t>
      </w:r>
      <w:r w:rsidR="00C00EFB" w:rsidRPr="00F11741">
        <w:rPr>
          <w:rFonts w:eastAsia="Calibri" w:cs="Arial"/>
          <w:szCs w:val="24"/>
        </w:rPr>
        <w:t>5</w:t>
      </w:r>
      <w:r w:rsidRPr="00F11741">
        <w:rPr>
          <w:rFonts w:eastAsia="Calibri" w:cs="Arial"/>
          <w:szCs w:val="24"/>
        </w:rPr>
        <w:t xml:space="preserve"> человек, 7</w:t>
      </w:r>
      <w:r w:rsidR="00C00EFB" w:rsidRPr="00F11741">
        <w:rPr>
          <w:rFonts w:eastAsia="Calibri" w:cs="Arial"/>
          <w:szCs w:val="24"/>
        </w:rPr>
        <w:t>4</w:t>
      </w:r>
      <w:r w:rsidRPr="00F11741">
        <w:rPr>
          <w:rFonts w:eastAsia="Calibri" w:cs="Arial"/>
          <w:szCs w:val="24"/>
        </w:rPr>
        <w:t xml:space="preserve"> человек подлежащих призыву на военную службу.</w:t>
      </w:r>
      <w:r w:rsidR="001A6482" w:rsidRPr="00F11741">
        <w:rPr>
          <w:rFonts w:eastAsia="Calibri" w:cs="Arial"/>
          <w:szCs w:val="24"/>
        </w:rPr>
        <w:t xml:space="preserve"> Мобилизованных граждан 29 человек.</w:t>
      </w:r>
    </w:p>
    <w:p w:rsidR="00312708" w:rsidRPr="00F11741" w:rsidRDefault="00312708" w:rsidP="00312708">
      <w:pPr>
        <w:shd w:val="clear" w:color="auto" w:fill="FFFFFF"/>
        <w:spacing w:after="0" w:line="240" w:lineRule="auto"/>
        <w:ind w:firstLine="709"/>
        <w:jc w:val="both"/>
        <w:rPr>
          <w:rFonts w:eastAsia="Calibri" w:cs="Arial"/>
          <w:szCs w:val="24"/>
        </w:rPr>
      </w:pPr>
    </w:p>
    <w:p w:rsidR="00763940" w:rsidRPr="00F11741" w:rsidRDefault="00763940" w:rsidP="00312708">
      <w:pPr>
        <w:shd w:val="clear" w:color="auto" w:fill="FFFFFF"/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 xml:space="preserve">К </w:t>
      </w:r>
      <w:proofErr w:type="gramStart"/>
      <w:r w:rsidRPr="00F11741">
        <w:rPr>
          <w:rFonts w:eastAsia="Calibri" w:cs="Arial"/>
          <w:szCs w:val="24"/>
        </w:rPr>
        <w:t>сожалению</w:t>
      </w:r>
      <w:proofErr w:type="gramEnd"/>
      <w:r w:rsidRPr="00F11741">
        <w:rPr>
          <w:rFonts w:eastAsia="Calibri" w:cs="Arial"/>
          <w:szCs w:val="24"/>
        </w:rPr>
        <w:t xml:space="preserve"> в нашем поселении </w:t>
      </w:r>
      <w:r w:rsidR="00190E2C" w:rsidRPr="00F11741">
        <w:rPr>
          <w:rFonts w:eastAsia="Calibri" w:cs="Arial"/>
          <w:szCs w:val="24"/>
        </w:rPr>
        <w:t>нет</w:t>
      </w:r>
      <w:r w:rsidRPr="00F11741">
        <w:rPr>
          <w:rFonts w:eastAsia="Calibri" w:cs="Arial"/>
          <w:szCs w:val="24"/>
        </w:rPr>
        <w:t xml:space="preserve"> ни одного участника ВОВ.</w:t>
      </w:r>
    </w:p>
    <w:p w:rsidR="00312708" w:rsidRPr="00F11741" w:rsidRDefault="00312708" w:rsidP="00312708">
      <w:pPr>
        <w:shd w:val="clear" w:color="auto" w:fill="FFFFFF"/>
        <w:spacing w:after="0" w:line="240" w:lineRule="auto"/>
        <w:ind w:firstLine="709"/>
        <w:jc w:val="both"/>
        <w:rPr>
          <w:rFonts w:eastAsia="Calibri" w:cs="Arial"/>
          <w:szCs w:val="24"/>
        </w:rPr>
      </w:pPr>
    </w:p>
    <w:p w:rsidR="00AE0947" w:rsidRPr="00F11741" w:rsidRDefault="00763940" w:rsidP="00312708">
      <w:pPr>
        <w:shd w:val="clear" w:color="auto" w:fill="FFFFFF"/>
        <w:spacing w:after="0" w:line="240" w:lineRule="auto"/>
        <w:ind w:firstLine="709"/>
        <w:jc w:val="both"/>
        <w:rPr>
          <w:rFonts w:eastAsia="Calibri" w:cs="Arial"/>
          <w:color w:val="111111"/>
          <w:szCs w:val="24"/>
        </w:rPr>
      </w:pPr>
      <w:r w:rsidRPr="00F11741">
        <w:rPr>
          <w:rFonts w:eastAsia="Calibri" w:cs="Arial"/>
          <w:szCs w:val="24"/>
        </w:rPr>
        <w:t>На территории Землянского сельского поселения функционирует 2 дома культуры и 2 ф</w:t>
      </w:r>
      <w:r w:rsidR="00AE0947" w:rsidRPr="00F11741">
        <w:rPr>
          <w:rFonts w:eastAsia="Calibri" w:cs="Arial"/>
          <w:szCs w:val="24"/>
        </w:rPr>
        <w:t xml:space="preserve">илиала домов культуры, 3 школы, </w:t>
      </w:r>
      <w:r w:rsidRPr="00F11741">
        <w:rPr>
          <w:rFonts w:eastAsia="Calibri" w:cs="Arial"/>
          <w:szCs w:val="24"/>
        </w:rPr>
        <w:t>количество учащихся в которых составляет</w:t>
      </w:r>
      <w:r w:rsidR="00190E2C" w:rsidRPr="00F11741">
        <w:rPr>
          <w:rFonts w:eastAsia="Calibri" w:cs="Arial"/>
          <w:szCs w:val="24"/>
        </w:rPr>
        <w:t xml:space="preserve"> </w:t>
      </w:r>
      <w:r w:rsidR="00190E2C" w:rsidRPr="00F11741">
        <w:rPr>
          <w:rFonts w:cs="Arial"/>
          <w:szCs w:val="24"/>
        </w:rPr>
        <w:t>383</w:t>
      </w:r>
      <w:r w:rsidR="00190E2C" w:rsidRPr="00F11741">
        <w:rPr>
          <w:rFonts w:eastAsia="Calibri" w:cs="Arial"/>
          <w:szCs w:val="24"/>
        </w:rPr>
        <w:t>:</w:t>
      </w:r>
      <w:r w:rsidRPr="00F11741">
        <w:rPr>
          <w:rFonts w:eastAsia="Calibri" w:cs="Arial"/>
          <w:szCs w:val="24"/>
        </w:rPr>
        <w:t xml:space="preserve"> </w:t>
      </w:r>
      <w:proofErr w:type="spellStart"/>
      <w:r w:rsidR="00F401B4" w:rsidRPr="00F11741">
        <w:rPr>
          <w:rFonts w:cs="Arial"/>
          <w:szCs w:val="24"/>
        </w:rPr>
        <w:t>Землянск</w:t>
      </w:r>
      <w:r w:rsidR="00190E2C" w:rsidRPr="00F11741">
        <w:rPr>
          <w:rFonts w:cs="Arial"/>
          <w:szCs w:val="24"/>
        </w:rPr>
        <w:t>ая</w:t>
      </w:r>
      <w:proofErr w:type="spellEnd"/>
      <w:r w:rsidR="00190E2C" w:rsidRPr="00F11741">
        <w:rPr>
          <w:rFonts w:cs="Arial"/>
          <w:szCs w:val="24"/>
        </w:rPr>
        <w:t xml:space="preserve"> СОШ </w:t>
      </w:r>
      <w:r w:rsidR="00AE0947" w:rsidRPr="00F11741">
        <w:rPr>
          <w:rFonts w:cs="Arial"/>
          <w:szCs w:val="24"/>
        </w:rPr>
        <w:t>(</w:t>
      </w:r>
      <w:r w:rsidR="00F401B4" w:rsidRPr="00F11741">
        <w:rPr>
          <w:rFonts w:cs="Arial"/>
          <w:szCs w:val="24"/>
        </w:rPr>
        <w:t>3</w:t>
      </w:r>
      <w:r w:rsidR="003050B4" w:rsidRPr="00F11741">
        <w:rPr>
          <w:rFonts w:cs="Arial"/>
          <w:szCs w:val="24"/>
        </w:rPr>
        <w:t>32</w:t>
      </w:r>
      <w:r w:rsidR="00AE0947" w:rsidRPr="00F11741">
        <w:rPr>
          <w:rFonts w:cs="Arial"/>
          <w:szCs w:val="24"/>
        </w:rPr>
        <w:t>)</w:t>
      </w:r>
      <w:r w:rsidR="00F401B4" w:rsidRPr="00F11741">
        <w:rPr>
          <w:rFonts w:cs="Arial"/>
          <w:szCs w:val="24"/>
        </w:rPr>
        <w:t xml:space="preserve">, </w:t>
      </w:r>
      <w:proofErr w:type="spellStart"/>
      <w:r w:rsidR="00190E2C" w:rsidRPr="00F11741">
        <w:rPr>
          <w:rFonts w:cs="Arial"/>
          <w:szCs w:val="24"/>
        </w:rPr>
        <w:t>Маловерейская</w:t>
      </w:r>
      <w:proofErr w:type="spellEnd"/>
      <w:r w:rsidR="00190E2C" w:rsidRPr="00F11741">
        <w:rPr>
          <w:rFonts w:cs="Arial"/>
          <w:szCs w:val="24"/>
        </w:rPr>
        <w:t xml:space="preserve"> ООШ</w:t>
      </w:r>
      <w:r w:rsidR="00F401B4" w:rsidRPr="00F11741">
        <w:rPr>
          <w:rFonts w:cs="Arial"/>
          <w:szCs w:val="24"/>
        </w:rPr>
        <w:t xml:space="preserve"> </w:t>
      </w:r>
      <w:r w:rsidR="00AE0947" w:rsidRPr="00F11741">
        <w:rPr>
          <w:rFonts w:cs="Arial"/>
          <w:szCs w:val="24"/>
        </w:rPr>
        <w:t>(</w:t>
      </w:r>
      <w:r w:rsidR="00F401B4" w:rsidRPr="00F11741">
        <w:rPr>
          <w:rFonts w:cs="Arial"/>
          <w:szCs w:val="24"/>
        </w:rPr>
        <w:t>3</w:t>
      </w:r>
      <w:r w:rsidR="003050B4" w:rsidRPr="00F11741">
        <w:rPr>
          <w:rFonts w:cs="Arial"/>
          <w:szCs w:val="24"/>
        </w:rPr>
        <w:t>5</w:t>
      </w:r>
      <w:r w:rsidR="00AE0947" w:rsidRPr="00F11741">
        <w:rPr>
          <w:rFonts w:cs="Arial"/>
          <w:szCs w:val="24"/>
        </w:rPr>
        <w:t>)</w:t>
      </w:r>
      <w:r w:rsidR="00190E2C" w:rsidRPr="00F11741">
        <w:rPr>
          <w:rFonts w:eastAsia="Calibri" w:cs="Arial"/>
          <w:szCs w:val="24"/>
        </w:rPr>
        <w:t xml:space="preserve">, </w:t>
      </w:r>
      <w:proofErr w:type="spellStart"/>
      <w:r w:rsidR="00190E2C" w:rsidRPr="00F11741">
        <w:rPr>
          <w:rFonts w:eastAsia="Calibri" w:cs="Arial"/>
          <w:szCs w:val="24"/>
        </w:rPr>
        <w:t>Казинская</w:t>
      </w:r>
      <w:proofErr w:type="spellEnd"/>
      <w:r w:rsidR="00190E2C" w:rsidRPr="00F11741">
        <w:rPr>
          <w:rFonts w:eastAsia="Calibri" w:cs="Arial"/>
          <w:szCs w:val="24"/>
        </w:rPr>
        <w:t xml:space="preserve"> ООШ</w:t>
      </w:r>
      <w:r w:rsidR="00F401B4" w:rsidRPr="00F11741">
        <w:rPr>
          <w:rFonts w:cs="Arial"/>
          <w:szCs w:val="24"/>
        </w:rPr>
        <w:t xml:space="preserve"> </w:t>
      </w:r>
      <w:r w:rsidR="00AE0947" w:rsidRPr="00F11741">
        <w:rPr>
          <w:rFonts w:eastAsia="Calibri" w:cs="Arial"/>
          <w:szCs w:val="24"/>
        </w:rPr>
        <w:t>(</w:t>
      </w:r>
      <w:r w:rsidRPr="00F11741">
        <w:rPr>
          <w:rFonts w:eastAsia="Calibri" w:cs="Arial"/>
          <w:szCs w:val="24"/>
        </w:rPr>
        <w:t>1</w:t>
      </w:r>
      <w:r w:rsidR="003050B4" w:rsidRPr="00F11741">
        <w:rPr>
          <w:rFonts w:eastAsia="Calibri" w:cs="Arial"/>
          <w:szCs w:val="24"/>
        </w:rPr>
        <w:t>6</w:t>
      </w:r>
      <w:r w:rsidR="00AE0947" w:rsidRPr="00F11741">
        <w:rPr>
          <w:rFonts w:eastAsia="Calibri" w:cs="Arial"/>
          <w:szCs w:val="24"/>
        </w:rPr>
        <w:t>)</w:t>
      </w:r>
      <w:r w:rsidR="00190E2C" w:rsidRPr="00F11741">
        <w:rPr>
          <w:rFonts w:eastAsia="Calibri" w:cs="Arial"/>
          <w:szCs w:val="24"/>
        </w:rPr>
        <w:t>,</w:t>
      </w:r>
      <w:r w:rsidRPr="00F11741">
        <w:rPr>
          <w:rFonts w:eastAsia="Calibri" w:cs="Arial"/>
          <w:szCs w:val="24"/>
        </w:rPr>
        <w:t xml:space="preserve"> </w:t>
      </w:r>
      <w:r w:rsidRPr="00F11741">
        <w:rPr>
          <w:rFonts w:eastAsia="Calibri" w:cs="Arial"/>
          <w:color w:val="000000"/>
          <w:szCs w:val="24"/>
        </w:rPr>
        <w:t>специальная школа-интернат</w:t>
      </w:r>
      <w:r w:rsidR="00F401B4" w:rsidRPr="00F11741">
        <w:rPr>
          <w:rFonts w:cs="Arial"/>
          <w:color w:val="000000"/>
          <w:szCs w:val="24"/>
        </w:rPr>
        <w:t xml:space="preserve"> </w:t>
      </w:r>
      <w:r w:rsidR="00AE0947" w:rsidRPr="00F11741">
        <w:rPr>
          <w:rFonts w:eastAsia="Calibri" w:cs="Arial"/>
          <w:color w:val="000000"/>
          <w:szCs w:val="24"/>
        </w:rPr>
        <w:t>(</w:t>
      </w:r>
      <w:r w:rsidR="00190E2C" w:rsidRPr="00F11741">
        <w:rPr>
          <w:rFonts w:eastAsia="Calibri" w:cs="Arial"/>
          <w:color w:val="000000"/>
          <w:szCs w:val="24"/>
        </w:rPr>
        <w:t>50</w:t>
      </w:r>
      <w:r w:rsidR="00AE0947" w:rsidRPr="00F11741">
        <w:rPr>
          <w:rFonts w:eastAsia="Calibri" w:cs="Arial"/>
          <w:color w:val="000000"/>
          <w:szCs w:val="24"/>
        </w:rPr>
        <w:t>)</w:t>
      </w:r>
      <w:r w:rsidRPr="00F11741">
        <w:rPr>
          <w:rFonts w:eastAsia="Calibri" w:cs="Arial"/>
          <w:color w:val="000000"/>
          <w:szCs w:val="24"/>
        </w:rPr>
        <w:t>,</w:t>
      </w:r>
      <w:r w:rsidRPr="00F11741">
        <w:rPr>
          <w:rFonts w:eastAsia="Calibri" w:cs="Arial"/>
          <w:color w:val="FF0000"/>
          <w:szCs w:val="24"/>
        </w:rPr>
        <w:t xml:space="preserve"> </w:t>
      </w:r>
      <w:r w:rsidR="00AE0947" w:rsidRPr="00F11741">
        <w:rPr>
          <w:rFonts w:eastAsia="Calibri" w:cs="Arial"/>
          <w:szCs w:val="24"/>
        </w:rPr>
        <w:t>детский сад (</w:t>
      </w:r>
      <w:r w:rsidR="00645BA7" w:rsidRPr="00F11741">
        <w:rPr>
          <w:rFonts w:eastAsia="Calibri" w:cs="Arial"/>
          <w:szCs w:val="24"/>
        </w:rPr>
        <w:t>99</w:t>
      </w:r>
      <w:r w:rsidR="00AE0947" w:rsidRPr="00F11741">
        <w:rPr>
          <w:rFonts w:eastAsia="Calibri" w:cs="Arial"/>
          <w:szCs w:val="24"/>
        </w:rPr>
        <w:t>)</w:t>
      </w:r>
      <w:r w:rsidRPr="00F11741">
        <w:rPr>
          <w:rFonts w:eastAsia="Calibri" w:cs="Arial"/>
          <w:szCs w:val="24"/>
        </w:rPr>
        <w:t>, детская школа искусств (</w:t>
      </w:r>
      <w:r w:rsidR="00190E2C" w:rsidRPr="00F11741">
        <w:rPr>
          <w:rFonts w:eastAsia="Calibri" w:cs="Arial"/>
          <w:szCs w:val="24"/>
        </w:rPr>
        <w:t>249</w:t>
      </w:r>
      <w:r w:rsidRPr="00F11741">
        <w:rPr>
          <w:rFonts w:eastAsia="Calibri" w:cs="Arial"/>
          <w:szCs w:val="24"/>
        </w:rPr>
        <w:t xml:space="preserve">), </w:t>
      </w:r>
      <w:r w:rsidRPr="00F11741">
        <w:rPr>
          <w:rFonts w:eastAsia="Calibri" w:cs="Arial"/>
          <w:color w:val="111111"/>
          <w:szCs w:val="24"/>
        </w:rPr>
        <w:t>спортивно-оздоровительный комплекс, участковая больница (</w:t>
      </w:r>
      <w:r w:rsidR="00190E2C" w:rsidRPr="00F11741">
        <w:rPr>
          <w:rFonts w:eastAsia="Calibri" w:cs="Arial"/>
          <w:color w:val="111111"/>
          <w:szCs w:val="24"/>
        </w:rPr>
        <w:t>19</w:t>
      </w:r>
      <w:r w:rsidRPr="00F11741">
        <w:rPr>
          <w:rFonts w:eastAsia="Calibri" w:cs="Arial"/>
          <w:color w:val="111111"/>
          <w:szCs w:val="24"/>
        </w:rPr>
        <w:t xml:space="preserve"> коек), 2 врачебных амбулатории, 5 </w:t>
      </w:r>
      <w:proofErr w:type="spellStart"/>
      <w:r w:rsidRPr="00F11741">
        <w:rPr>
          <w:rFonts w:eastAsia="Calibri" w:cs="Arial"/>
          <w:color w:val="111111"/>
          <w:szCs w:val="24"/>
        </w:rPr>
        <w:t>ФАПов</w:t>
      </w:r>
      <w:proofErr w:type="spellEnd"/>
      <w:r w:rsidRPr="00F11741">
        <w:rPr>
          <w:rFonts w:eastAsia="Calibri" w:cs="Arial"/>
          <w:color w:val="111111"/>
          <w:szCs w:val="24"/>
        </w:rPr>
        <w:t>, 7 почтовых отделений связи, более 10-и предприятий и организаци</w:t>
      </w:r>
      <w:r w:rsidR="00F401B4" w:rsidRPr="00F11741">
        <w:rPr>
          <w:rFonts w:cs="Arial"/>
          <w:color w:val="111111"/>
          <w:szCs w:val="24"/>
        </w:rPr>
        <w:t xml:space="preserve">й, 42 частных предпринимателя, </w:t>
      </w:r>
      <w:r w:rsidRPr="00F11741">
        <w:rPr>
          <w:rFonts w:eastAsia="Calibri" w:cs="Arial"/>
          <w:color w:val="111111"/>
          <w:szCs w:val="24"/>
        </w:rPr>
        <w:t xml:space="preserve">ярмарочная площадка на 13 мест. </w:t>
      </w:r>
    </w:p>
    <w:p w:rsidR="007763EF" w:rsidRPr="00F11741" w:rsidRDefault="007763EF" w:rsidP="00312708">
      <w:pPr>
        <w:shd w:val="clear" w:color="auto" w:fill="FFFFFF"/>
        <w:spacing w:after="0" w:line="240" w:lineRule="auto"/>
        <w:ind w:firstLine="709"/>
        <w:jc w:val="both"/>
        <w:rPr>
          <w:rFonts w:eastAsia="Calibri" w:cs="Arial"/>
          <w:color w:val="111111"/>
          <w:szCs w:val="24"/>
        </w:rPr>
      </w:pPr>
    </w:p>
    <w:p w:rsidR="00763940" w:rsidRPr="00F11741" w:rsidRDefault="00763940" w:rsidP="00312708">
      <w:pPr>
        <w:shd w:val="clear" w:color="auto" w:fill="FFFFFF"/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color w:val="111111"/>
          <w:szCs w:val="24"/>
        </w:rPr>
        <w:t xml:space="preserve">На территории </w:t>
      </w:r>
      <w:r w:rsidR="00AE0947" w:rsidRPr="00F11741">
        <w:rPr>
          <w:rFonts w:eastAsia="Calibri" w:cs="Arial"/>
          <w:color w:val="111111"/>
          <w:szCs w:val="24"/>
        </w:rPr>
        <w:t>расположено</w:t>
      </w:r>
      <w:r w:rsidRPr="00F11741">
        <w:rPr>
          <w:rFonts w:eastAsia="Calibri" w:cs="Arial"/>
          <w:color w:val="111111"/>
          <w:szCs w:val="24"/>
        </w:rPr>
        <w:t xml:space="preserve"> 6 воинских захоронений и 8 кладбищ, на которых проводятся мероприятия по уборке и благоустройству территорий, для поддержания их в надлежащем состоянии.</w:t>
      </w:r>
      <w:r w:rsidR="001A6482" w:rsidRPr="00F11741">
        <w:rPr>
          <w:rFonts w:eastAsia="Calibri" w:cs="Arial"/>
          <w:color w:val="111111"/>
          <w:szCs w:val="24"/>
        </w:rPr>
        <w:t xml:space="preserve"> </w:t>
      </w:r>
    </w:p>
    <w:p w:rsidR="007763EF" w:rsidRPr="00F11741" w:rsidRDefault="007763EF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</w:p>
    <w:p w:rsidR="00763940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 xml:space="preserve">Бюджет Землянского </w:t>
      </w:r>
      <w:proofErr w:type="gramStart"/>
      <w:r w:rsidRPr="00F11741">
        <w:rPr>
          <w:rFonts w:eastAsia="Calibri" w:cs="Arial"/>
          <w:szCs w:val="24"/>
        </w:rPr>
        <w:t>сельского</w:t>
      </w:r>
      <w:proofErr w:type="gramEnd"/>
      <w:r w:rsidRPr="00F11741">
        <w:rPr>
          <w:rFonts w:eastAsia="Calibri" w:cs="Arial"/>
          <w:szCs w:val="24"/>
        </w:rPr>
        <w:t xml:space="preserve"> поселения дотационный.</w:t>
      </w:r>
    </w:p>
    <w:p w:rsidR="00763940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Исполнение бюджета</w:t>
      </w:r>
      <w:r w:rsidR="00F401B4" w:rsidRPr="00F11741">
        <w:rPr>
          <w:rFonts w:cs="Arial"/>
          <w:szCs w:val="24"/>
        </w:rPr>
        <w:t xml:space="preserve"> по доходам составило </w:t>
      </w:r>
      <w:r w:rsidR="001A6482" w:rsidRPr="00F11741">
        <w:rPr>
          <w:rFonts w:cs="Arial"/>
          <w:szCs w:val="24"/>
        </w:rPr>
        <w:t>36829,8</w:t>
      </w:r>
      <w:r w:rsidRPr="00F11741">
        <w:rPr>
          <w:rFonts w:eastAsia="Calibri" w:cs="Arial"/>
          <w:szCs w:val="24"/>
        </w:rPr>
        <w:t xml:space="preserve"> тыс. руб. или </w:t>
      </w:r>
      <w:r w:rsidR="00876D85" w:rsidRPr="00F11741">
        <w:rPr>
          <w:rFonts w:cs="Arial"/>
          <w:szCs w:val="24"/>
        </w:rPr>
        <w:t>98,8</w:t>
      </w:r>
      <w:r w:rsidR="001A6482" w:rsidRPr="00F11741">
        <w:rPr>
          <w:rFonts w:eastAsia="Calibri" w:cs="Arial"/>
          <w:szCs w:val="24"/>
        </w:rPr>
        <w:t>% к плану за 2022</w:t>
      </w:r>
      <w:r w:rsidRPr="00F11741">
        <w:rPr>
          <w:rFonts w:eastAsia="Calibri" w:cs="Arial"/>
          <w:szCs w:val="24"/>
        </w:rPr>
        <w:t xml:space="preserve"> год. По расходам в сумме </w:t>
      </w:r>
      <w:r w:rsidR="001A6482" w:rsidRPr="00F11741">
        <w:rPr>
          <w:rFonts w:eastAsia="Calibri" w:cs="Arial"/>
          <w:szCs w:val="24"/>
        </w:rPr>
        <w:t>28829,7</w:t>
      </w:r>
      <w:r w:rsidRPr="00F11741">
        <w:rPr>
          <w:rFonts w:eastAsia="Calibri" w:cs="Arial"/>
          <w:szCs w:val="24"/>
        </w:rPr>
        <w:t xml:space="preserve"> тыс. руб. </w:t>
      </w:r>
      <w:r w:rsidR="00F401B4" w:rsidRPr="00F11741">
        <w:rPr>
          <w:rFonts w:cs="Arial"/>
          <w:szCs w:val="24"/>
        </w:rPr>
        <w:t xml:space="preserve">или </w:t>
      </w:r>
      <w:r w:rsidR="00876D85" w:rsidRPr="00F11741">
        <w:rPr>
          <w:rFonts w:eastAsia="Calibri" w:cs="Arial"/>
          <w:szCs w:val="24"/>
        </w:rPr>
        <w:t>76</w:t>
      </w:r>
      <w:r w:rsidRPr="00F11741">
        <w:rPr>
          <w:rFonts w:eastAsia="Calibri" w:cs="Arial"/>
          <w:szCs w:val="24"/>
        </w:rPr>
        <w:t>% к плану</w:t>
      </w:r>
      <w:r w:rsidR="001A6482" w:rsidRPr="00F11741">
        <w:rPr>
          <w:rFonts w:cs="Arial"/>
          <w:szCs w:val="24"/>
        </w:rPr>
        <w:t xml:space="preserve"> за 2022</w:t>
      </w:r>
      <w:r w:rsidR="00F401B4" w:rsidRPr="00F11741">
        <w:rPr>
          <w:rFonts w:cs="Arial"/>
          <w:szCs w:val="24"/>
        </w:rPr>
        <w:t xml:space="preserve"> год. </w:t>
      </w:r>
      <w:r w:rsidRPr="00F11741">
        <w:rPr>
          <w:rFonts w:eastAsia="Calibri" w:cs="Arial"/>
          <w:szCs w:val="24"/>
        </w:rPr>
        <w:t xml:space="preserve">Основным налогом, формирующим собственную доходную базу является земельный налог, налог на доходы физических лиц, налог на имущество, единый </w:t>
      </w:r>
      <w:proofErr w:type="gramStart"/>
      <w:r w:rsidRPr="00F11741">
        <w:rPr>
          <w:rFonts w:eastAsia="Calibri" w:cs="Arial"/>
          <w:szCs w:val="24"/>
        </w:rPr>
        <w:t>сельхоз налог</w:t>
      </w:r>
      <w:proofErr w:type="gramEnd"/>
      <w:r w:rsidRPr="00F11741">
        <w:rPr>
          <w:rFonts w:eastAsia="Calibri" w:cs="Arial"/>
          <w:szCs w:val="24"/>
        </w:rPr>
        <w:t>, доход от аренды земельных участков, муниципального имущества, штрафы, прочие неналоговые доходы</w:t>
      </w:r>
      <w:r w:rsidRPr="00F11741">
        <w:rPr>
          <w:rFonts w:eastAsia="Calibri" w:cs="Arial"/>
          <w:color w:val="FF0000"/>
          <w:szCs w:val="24"/>
        </w:rPr>
        <w:t xml:space="preserve"> </w:t>
      </w:r>
      <w:r w:rsidRPr="00F11741">
        <w:rPr>
          <w:rFonts w:eastAsia="Calibri" w:cs="Arial"/>
          <w:szCs w:val="24"/>
        </w:rPr>
        <w:lastRenderedPageBreak/>
        <w:t xml:space="preserve">Безвозмездные поступления это дотация, субвенции и прочие межбюджетные трансферты. </w:t>
      </w:r>
    </w:p>
    <w:p w:rsidR="00876D85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 xml:space="preserve">Налоговых и неналоговых доходов в бюджет поселения поступило </w:t>
      </w:r>
      <w:r w:rsidR="001A6482" w:rsidRPr="00F11741">
        <w:rPr>
          <w:rFonts w:eastAsia="Calibri" w:cs="Arial"/>
          <w:szCs w:val="24"/>
        </w:rPr>
        <w:t>13920,0</w:t>
      </w:r>
      <w:r w:rsidRPr="00F11741">
        <w:rPr>
          <w:rFonts w:eastAsia="Calibri" w:cs="Arial"/>
          <w:szCs w:val="24"/>
        </w:rPr>
        <w:t xml:space="preserve"> тыс. руб. или </w:t>
      </w:r>
      <w:r w:rsidR="00876D85" w:rsidRPr="00F11741">
        <w:rPr>
          <w:rFonts w:eastAsia="Calibri" w:cs="Arial"/>
          <w:szCs w:val="24"/>
        </w:rPr>
        <w:t>113,9</w:t>
      </w:r>
      <w:r w:rsidRPr="00F11741">
        <w:rPr>
          <w:rFonts w:eastAsia="Calibri" w:cs="Arial"/>
          <w:szCs w:val="24"/>
        </w:rPr>
        <w:t>% к годово</w:t>
      </w:r>
      <w:r w:rsidR="00876D85" w:rsidRPr="00F11741">
        <w:rPr>
          <w:rFonts w:eastAsia="Calibri" w:cs="Arial"/>
          <w:szCs w:val="24"/>
        </w:rPr>
        <w:t>му плану.</w:t>
      </w:r>
      <w:r w:rsidR="001A6482" w:rsidRPr="00F11741">
        <w:rPr>
          <w:rFonts w:eastAsia="Calibri" w:cs="Arial"/>
          <w:szCs w:val="24"/>
        </w:rPr>
        <w:t xml:space="preserve"> </w:t>
      </w:r>
    </w:p>
    <w:p w:rsidR="007763EF" w:rsidRPr="00F11741" w:rsidRDefault="007763EF" w:rsidP="00312708">
      <w:pPr>
        <w:spacing w:after="0" w:line="240" w:lineRule="auto"/>
        <w:ind w:firstLine="709"/>
        <w:jc w:val="both"/>
        <w:rPr>
          <w:rFonts w:eastAsia="Calibri" w:cs="Arial"/>
          <w:bCs/>
          <w:szCs w:val="24"/>
        </w:rPr>
      </w:pPr>
    </w:p>
    <w:p w:rsidR="00763940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bCs/>
          <w:szCs w:val="24"/>
        </w:rPr>
      </w:pPr>
      <w:r w:rsidRPr="00F11741">
        <w:rPr>
          <w:rFonts w:eastAsia="Calibri" w:cs="Arial"/>
          <w:bCs/>
          <w:szCs w:val="24"/>
        </w:rPr>
        <w:t>В состав доходов входят собственные доходы:</w:t>
      </w:r>
    </w:p>
    <w:p w:rsidR="00763940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-</w:t>
      </w:r>
      <w:r w:rsidR="00F401B4" w:rsidRPr="00F11741">
        <w:rPr>
          <w:rFonts w:cs="Arial"/>
          <w:szCs w:val="24"/>
        </w:rPr>
        <w:t xml:space="preserve"> </w:t>
      </w:r>
      <w:r w:rsidRPr="00F11741">
        <w:rPr>
          <w:rFonts w:eastAsia="Calibri" w:cs="Arial"/>
          <w:szCs w:val="24"/>
        </w:rPr>
        <w:t xml:space="preserve">налог на доходы физических лиц </w:t>
      </w:r>
      <w:r w:rsidR="00F401B4" w:rsidRPr="00F11741">
        <w:rPr>
          <w:rFonts w:cs="Arial"/>
          <w:szCs w:val="24"/>
        </w:rPr>
        <w:t xml:space="preserve">– </w:t>
      </w:r>
      <w:r w:rsidR="006B1E02" w:rsidRPr="00F11741">
        <w:rPr>
          <w:rFonts w:cs="Arial"/>
          <w:szCs w:val="24"/>
        </w:rPr>
        <w:t>2871,7</w:t>
      </w:r>
      <w:r w:rsidRPr="00F11741">
        <w:rPr>
          <w:rFonts w:eastAsia="Calibri" w:cs="Arial"/>
          <w:szCs w:val="24"/>
        </w:rPr>
        <w:t xml:space="preserve"> тыс</w:t>
      </w:r>
      <w:r w:rsidR="00F401B4" w:rsidRPr="00F11741">
        <w:rPr>
          <w:rFonts w:cs="Arial"/>
          <w:szCs w:val="24"/>
        </w:rPr>
        <w:t>.</w:t>
      </w:r>
      <w:r w:rsidRPr="00F11741">
        <w:rPr>
          <w:rFonts w:eastAsia="Calibri" w:cs="Arial"/>
          <w:szCs w:val="24"/>
        </w:rPr>
        <w:t xml:space="preserve"> руб.</w:t>
      </w:r>
    </w:p>
    <w:p w:rsidR="00763940" w:rsidRPr="00F11741" w:rsidRDefault="00F401B4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cs="Arial"/>
          <w:szCs w:val="24"/>
        </w:rPr>
        <w:t>- е</w:t>
      </w:r>
      <w:r w:rsidR="00763940" w:rsidRPr="00F11741">
        <w:rPr>
          <w:rFonts w:eastAsia="Calibri" w:cs="Arial"/>
          <w:szCs w:val="24"/>
        </w:rPr>
        <w:t xml:space="preserve">диный </w:t>
      </w:r>
      <w:proofErr w:type="gramStart"/>
      <w:r w:rsidR="00763940" w:rsidRPr="00F11741">
        <w:rPr>
          <w:rFonts w:eastAsia="Calibri" w:cs="Arial"/>
          <w:szCs w:val="24"/>
        </w:rPr>
        <w:t>сельхоз налог</w:t>
      </w:r>
      <w:proofErr w:type="gramEnd"/>
      <w:r w:rsidR="00763940" w:rsidRPr="00F11741">
        <w:rPr>
          <w:rFonts w:eastAsia="Calibri" w:cs="Arial"/>
          <w:szCs w:val="24"/>
        </w:rPr>
        <w:t xml:space="preserve"> </w:t>
      </w:r>
      <w:r w:rsidRPr="00F11741">
        <w:rPr>
          <w:rFonts w:cs="Arial"/>
          <w:szCs w:val="24"/>
        </w:rPr>
        <w:t xml:space="preserve">– </w:t>
      </w:r>
      <w:r w:rsidR="006B1E02" w:rsidRPr="00F11741">
        <w:rPr>
          <w:rFonts w:cs="Arial"/>
          <w:szCs w:val="24"/>
        </w:rPr>
        <w:t>65</w:t>
      </w:r>
      <w:r w:rsidRPr="00F11741">
        <w:rPr>
          <w:rFonts w:cs="Arial"/>
          <w:szCs w:val="24"/>
        </w:rPr>
        <w:t>,</w:t>
      </w:r>
      <w:r w:rsidR="006B1E02" w:rsidRPr="00F11741">
        <w:rPr>
          <w:rFonts w:eastAsia="Calibri" w:cs="Arial"/>
          <w:szCs w:val="24"/>
        </w:rPr>
        <w:t>2</w:t>
      </w:r>
      <w:r w:rsidR="00763940" w:rsidRPr="00F11741">
        <w:rPr>
          <w:rFonts w:eastAsia="Calibri" w:cs="Arial"/>
          <w:szCs w:val="24"/>
        </w:rPr>
        <w:t xml:space="preserve"> тыс. руб</w:t>
      </w:r>
      <w:r w:rsidRPr="00F11741">
        <w:rPr>
          <w:rFonts w:cs="Arial"/>
          <w:szCs w:val="24"/>
        </w:rPr>
        <w:t>.</w:t>
      </w:r>
    </w:p>
    <w:p w:rsidR="00763940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 xml:space="preserve">- налог на имущество </w:t>
      </w:r>
      <w:r w:rsidR="00F401B4" w:rsidRPr="00F11741">
        <w:rPr>
          <w:rFonts w:cs="Arial"/>
          <w:szCs w:val="24"/>
        </w:rPr>
        <w:t xml:space="preserve">– </w:t>
      </w:r>
      <w:r w:rsidR="006B1E02" w:rsidRPr="00F11741">
        <w:rPr>
          <w:rFonts w:cs="Arial"/>
          <w:szCs w:val="24"/>
        </w:rPr>
        <w:t>1010</w:t>
      </w:r>
      <w:r w:rsidR="00F401B4" w:rsidRPr="00F11741">
        <w:rPr>
          <w:rFonts w:cs="Arial"/>
          <w:szCs w:val="24"/>
        </w:rPr>
        <w:t>,</w:t>
      </w:r>
      <w:r w:rsidR="006B1E02" w:rsidRPr="00F11741">
        <w:rPr>
          <w:rFonts w:eastAsia="Calibri" w:cs="Arial"/>
          <w:szCs w:val="24"/>
        </w:rPr>
        <w:t>5</w:t>
      </w:r>
      <w:r w:rsidRPr="00F11741">
        <w:rPr>
          <w:rFonts w:eastAsia="Calibri" w:cs="Arial"/>
          <w:szCs w:val="24"/>
        </w:rPr>
        <w:t xml:space="preserve"> тыс. руб.</w:t>
      </w:r>
    </w:p>
    <w:p w:rsidR="00763940" w:rsidRPr="00F11741" w:rsidRDefault="00F401B4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cs="Arial"/>
          <w:szCs w:val="24"/>
        </w:rPr>
        <w:t>- з</w:t>
      </w:r>
      <w:r w:rsidR="00763940" w:rsidRPr="00F11741">
        <w:rPr>
          <w:rFonts w:eastAsia="Calibri" w:cs="Arial"/>
          <w:szCs w:val="24"/>
        </w:rPr>
        <w:t xml:space="preserve">емельный налог </w:t>
      </w:r>
      <w:r w:rsidRPr="00F11741">
        <w:rPr>
          <w:rFonts w:cs="Arial"/>
          <w:szCs w:val="24"/>
        </w:rPr>
        <w:t>– 8</w:t>
      </w:r>
      <w:r w:rsidR="00C333BA" w:rsidRPr="00F11741">
        <w:rPr>
          <w:rFonts w:cs="Arial"/>
          <w:szCs w:val="24"/>
        </w:rPr>
        <w:t>298</w:t>
      </w:r>
      <w:r w:rsidRPr="00F11741">
        <w:rPr>
          <w:rFonts w:cs="Arial"/>
          <w:szCs w:val="24"/>
        </w:rPr>
        <w:t>,</w:t>
      </w:r>
      <w:r w:rsidR="00763940" w:rsidRPr="00F11741">
        <w:rPr>
          <w:rFonts w:eastAsia="Calibri" w:cs="Arial"/>
          <w:szCs w:val="24"/>
        </w:rPr>
        <w:t>6 тыс. руб</w:t>
      </w:r>
      <w:r w:rsidRPr="00F11741">
        <w:rPr>
          <w:rFonts w:cs="Arial"/>
          <w:szCs w:val="24"/>
        </w:rPr>
        <w:t>.</w:t>
      </w:r>
    </w:p>
    <w:p w:rsidR="00763940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-</w:t>
      </w:r>
      <w:r w:rsidR="00F401B4" w:rsidRPr="00F11741">
        <w:rPr>
          <w:rFonts w:cs="Arial"/>
          <w:szCs w:val="24"/>
        </w:rPr>
        <w:t xml:space="preserve"> </w:t>
      </w:r>
      <w:r w:rsidRPr="00F11741">
        <w:rPr>
          <w:rFonts w:eastAsia="Calibri" w:cs="Arial"/>
          <w:szCs w:val="24"/>
        </w:rPr>
        <w:t xml:space="preserve">доходы от аренды земли </w:t>
      </w:r>
      <w:r w:rsidR="00F401B4" w:rsidRPr="00F11741">
        <w:rPr>
          <w:rFonts w:cs="Arial"/>
          <w:szCs w:val="24"/>
        </w:rPr>
        <w:t xml:space="preserve">– </w:t>
      </w:r>
      <w:r w:rsidR="00471E26" w:rsidRPr="00F11741">
        <w:rPr>
          <w:rFonts w:cs="Arial"/>
          <w:color w:val="000000" w:themeColor="text1"/>
          <w:szCs w:val="24"/>
        </w:rPr>
        <w:t>22,1</w:t>
      </w:r>
      <w:r w:rsidRPr="00F11741">
        <w:rPr>
          <w:rFonts w:eastAsia="Calibri" w:cs="Arial"/>
          <w:color w:val="000000" w:themeColor="text1"/>
          <w:szCs w:val="24"/>
        </w:rPr>
        <w:t xml:space="preserve"> </w:t>
      </w:r>
      <w:r w:rsidRPr="00F11741">
        <w:rPr>
          <w:rFonts w:eastAsia="Calibri" w:cs="Arial"/>
          <w:szCs w:val="24"/>
        </w:rPr>
        <w:t>тыс. руб</w:t>
      </w:r>
      <w:r w:rsidR="00F401B4" w:rsidRPr="00F11741">
        <w:rPr>
          <w:rFonts w:cs="Arial"/>
          <w:szCs w:val="24"/>
        </w:rPr>
        <w:t>.</w:t>
      </w:r>
      <w:r w:rsidRPr="00F11741">
        <w:rPr>
          <w:rFonts w:eastAsia="Calibri" w:cs="Arial"/>
          <w:szCs w:val="24"/>
        </w:rPr>
        <w:t xml:space="preserve"> </w:t>
      </w:r>
    </w:p>
    <w:p w:rsidR="00763940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-</w:t>
      </w:r>
      <w:r w:rsidR="00F401B4" w:rsidRPr="00F11741">
        <w:rPr>
          <w:rFonts w:cs="Arial"/>
          <w:szCs w:val="24"/>
        </w:rPr>
        <w:t xml:space="preserve"> </w:t>
      </w:r>
      <w:r w:rsidR="00A31695" w:rsidRPr="00F11741">
        <w:rPr>
          <w:rFonts w:eastAsia="Calibri" w:cs="Arial"/>
          <w:szCs w:val="24"/>
        </w:rPr>
        <w:t>штрафы</w:t>
      </w:r>
      <w:r w:rsidR="00471E26" w:rsidRPr="00F11741">
        <w:rPr>
          <w:rFonts w:eastAsia="Calibri" w:cs="Arial"/>
          <w:szCs w:val="24"/>
        </w:rPr>
        <w:t>,</w:t>
      </w:r>
      <w:r w:rsidR="00A31695" w:rsidRPr="00F11741">
        <w:rPr>
          <w:rFonts w:eastAsia="Calibri" w:cs="Arial"/>
          <w:szCs w:val="24"/>
        </w:rPr>
        <w:t xml:space="preserve"> санкции, возмещение ущерба</w:t>
      </w:r>
      <w:r w:rsidR="00F401B4" w:rsidRPr="00F11741">
        <w:rPr>
          <w:rFonts w:cs="Arial"/>
          <w:szCs w:val="24"/>
        </w:rPr>
        <w:t xml:space="preserve"> – </w:t>
      </w:r>
      <w:r w:rsidR="00A31695" w:rsidRPr="00F11741">
        <w:rPr>
          <w:rFonts w:eastAsia="Calibri" w:cs="Arial"/>
          <w:color w:val="000000" w:themeColor="text1"/>
          <w:szCs w:val="24"/>
        </w:rPr>
        <w:t>185,8</w:t>
      </w:r>
      <w:r w:rsidRPr="00F11741">
        <w:rPr>
          <w:rFonts w:eastAsia="Calibri" w:cs="Arial"/>
          <w:color w:val="000000" w:themeColor="text1"/>
          <w:szCs w:val="24"/>
        </w:rPr>
        <w:t xml:space="preserve"> </w:t>
      </w:r>
      <w:r w:rsidRPr="00F11741">
        <w:rPr>
          <w:rFonts w:eastAsia="Calibri" w:cs="Arial"/>
          <w:szCs w:val="24"/>
        </w:rPr>
        <w:t>тыс. руб</w:t>
      </w:r>
      <w:r w:rsidR="00F401B4" w:rsidRPr="00F11741">
        <w:rPr>
          <w:rFonts w:cs="Arial"/>
          <w:szCs w:val="24"/>
        </w:rPr>
        <w:t>.</w:t>
      </w:r>
      <w:r w:rsidRPr="00F11741">
        <w:rPr>
          <w:rFonts w:eastAsia="Calibri" w:cs="Arial"/>
          <w:szCs w:val="24"/>
        </w:rPr>
        <w:t xml:space="preserve"> </w:t>
      </w:r>
    </w:p>
    <w:p w:rsidR="00763940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-</w:t>
      </w:r>
      <w:r w:rsidR="00F401B4" w:rsidRPr="00F11741">
        <w:rPr>
          <w:rFonts w:cs="Arial"/>
          <w:szCs w:val="24"/>
        </w:rPr>
        <w:t xml:space="preserve"> </w:t>
      </w:r>
      <w:r w:rsidRPr="00F11741">
        <w:rPr>
          <w:rFonts w:eastAsia="Calibri" w:cs="Arial"/>
          <w:szCs w:val="24"/>
        </w:rPr>
        <w:t>прочие неналоговые доходы</w:t>
      </w:r>
      <w:r w:rsidR="001A6482" w:rsidRPr="00F11741">
        <w:rPr>
          <w:rFonts w:eastAsia="Calibri" w:cs="Arial"/>
          <w:szCs w:val="24"/>
        </w:rPr>
        <w:t xml:space="preserve"> (за право торговли: киоски)</w:t>
      </w:r>
      <w:r w:rsidRPr="00F11741">
        <w:rPr>
          <w:rFonts w:eastAsia="Calibri" w:cs="Arial"/>
          <w:szCs w:val="24"/>
        </w:rPr>
        <w:t xml:space="preserve"> </w:t>
      </w:r>
      <w:r w:rsidR="00F401B4" w:rsidRPr="00F11741">
        <w:rPr>
          <w:rFonts w:cs="Arial"/>
          <w:szCs w:val="24"/>
        </w:rPr>
        <w:t xml:space="preserve">– </w:t>
      </w:r>
      <w:r w:rsidR="00C333BA" w:rsidRPr="00F11741">
        <w:rPr>
          <w:rFonts w:eastAsia="Calibri" w:cs="Arial"/>
          <w:szCs w:val="24"/>
        </w:rPr>
        <w:t>107</w:t>
      </w:r>
      <w:r w:rsidR="00F401B4" w:rsidRPr="00F11741">
        <w:rPr>
          <w:rFonts w:cs="Arial"/>
          <w:szCs w:val="24"/>
        </w:rPr>
        <w:t>,</w:t>
      </w:r>
      <w:r w:rsidR="00C333BA" w:rsidRPr="00F11741">
        <w:rPr>
          <w:rFonts w:eastAsia="Calibri" w:cs="Arial"/>
          <w:szCs w:val="24"/>
        </w:rPr>
        <w:t>4</w:t>
      </w:r>
      <w:r w:rsidRPr="00F11741">
        <w:rPr>
          <w:rFonts w:eastAsia="Calibri" w:cs="Arial"/>
          <w:szCs w:val="24"/>
        </w:rPr>
        <w:t xml:space="preserve"> тыс. руб</w:t>
      </w:r>
      <w:r w:rsidR="00F401B4" w:rsidRPr="00F11741">
        <w:rPr>
          <w:rFonts w:cs="Arial"/>
          <w:szCs w:val="24"/>
        </w:rPr>
        <w:t>.</w:t>
      </w:r>
    </w:p>
    <w:p w:rsidR="00763940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bCs/>
          <w:szCs w:val="24"/>
        </w:rPr>
      </w:pPr>
      <w:r w:rsidRPr="00F11741">
        <w:rPr>
          <w:rFonts w:eastAsia="Calibri" w:cs="Arial"/>
          <w:bCs/>
          <w:szCs w:val="24"/>
        </w:rPr>
        <w:t>Итого</w:t>
      </w:r>
      <w:r w:rsidR="00F401B4" w:rsidRPr="00F11741">
        <w:rPr>
          <w:rFonts w:cs="Arial"/>
          <w:bCs/>
          <w:szCs w:val="24"/>
        </w:rPr>
        <w:t xml:space="preserve">: </w:t>
      </w:r>
      <w:r w:rsidR="00471E26" w:rsidRPr="00F11741">
        <w:rPr>
          <w:rFonts w:eastAsia="Calibri" w:cs="Arial"/>
          <w:bCs/>
          <w:color w:val="000000" w:themeColor="text1"/>
          <w:szCs w:val="24"/>
        </w:rPr>
        <w:t>13920,0</w:t>
      </w:r>
      <w:r w:rsidRPr="00F11741">
        <w:rPr>
          <w:rFonts w:eastAsia="Calibri" w:cs="Arial"/>
          <w:bCs/>
          <w:color w:val="000000" w:themeColor="text1"/>
          <w:szCs w:val="24"/>
        </w:rPr>
        <w:t xml:space="preserve"> </w:t>
      </w:r>
      <w:r w:rsidRPr="00F11741">
        <w:rPr>
          <w:rFonts w:eastAsia="Calibri" w:cs="Arial"/>
          <w:bCs/>
          <w:szCs w:val="24"/>
        </w:rPr>
        <w:t>тыс</w:t>
      </w:r>
      <w:r w:rsidR="00F401B4" w:rsidRPr="00F11741">
        <w:rPr>
          <w:rFonts w:cs="Arial"/>
          <w:bCs/>
          <w:szCs w:val="24"/>
        </w:rPr>
        <w:t>.</w:t>
      </w:r>
      <w:r w:rsidRPr="00F11741">
        <w:rPr>
          <w:rFonts w:eastAsia="Calibri" w:cs="Arial"/>
          <w:bCs/>
          <w:szCs w:val="24"/>
        </w:rPr>
        <w:t xml:space="preserve"> руб</w:t>
      </w:r>
      <w:r w:rsidR="00F401B4" w:rsidRPr="00F11741">
        <w:rPr>
          <w:rFonts w:cs="Arial"/>
          <w:bCs/>
          <w:szCs w:val="24"/>
        </w:rPr>
        <w:t>.</w:t>
      </w:r>
    </w:p>
    <w:p w:rsidR="007763EF" w:rsidRPr="00F11741" w:rsidRDefault="007763EF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</w:p>
    <w:p w:rsidR="00763940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 xml:space="preserve">В состав </w:t>
      </w:r>
      <w:r w:rsidR="007763EF" w:rsidRPr="00F11741">
        <w:rPr>
          <w:rFonts w:eastAsia="Calibri" w:cs="Arial"/>
          <w:szCs w:val="24"/>
        </w:rPr>
        <w:t>безвоз</w:t>
      </w:r>
      <w:r w:rsidRPr="00F11741">
        <w:rPr>
          <w:rFonts w:eastAsia="Calibri" w:cs="Arial"/>
          <w:szCs w:val="24"/>
        </w:rPr>
        <w:t>мез</w:t>
      </w:r>
      <w:r w:rsidR="007763EF" w:rsidRPr="00F11741">
        <w:rPr>
          <w:rFonts w:eastAsia="Calibri" w:cs="Arial"/>
          <w:szCs w:val="24"/>
        </w:rPr>
        <w:t>д</w:t>
      </w:r>
      <w:r w:rsidRPr="00F11741">
        <w:rPr>
          <w:rFonts w:eastAsia="Calibri" w:cs="Arial"/>
          <w:szCs w:val="24"/>
        </w:rPr>
        <w:t>ные поступления входят</w:t>
      </w:r>
      <w:r w:rsidR="00F401B4" w:rsidRPr="00F11741">
        <w:rPr>
          <w:rFonts w:cs="Arial"/>
          <w:szCs w:val="24"/>
        </w:rPr>
        <w:t xml:space="preserve"> доходы</w:t>
      </w:r>
      <w:r w:rsidRPr="00F11741">
        <w:rPr>
          <w:rFonts w:eastAsia="Calibri" w:cs="Arial"/>
          <w:szCs w:val="24"/>
        </w:rPr>
        <w:t>:</w:t>
      </w:r>
    </w:p>
    <w:p w:rsidR="00763940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-</w:t>
      </w:r>
      <w:r w:rsidR="00F401B4" w:rsidRPr="00F11741">
        <w:rPr>
          <w:rFonts w:cs="Arial"/>
          <w:szCs w:val="24"/>
        </w:rPr>
        <w:t xml:space="preserve"> </w:t>
      </w:r>
      <w:r w:rsidRPr="00F11741">
        <w:rPr>
          <w:rFonts w:eastAsia="Calibri" w:cs="Arial"/>
          <w:szCs w:val="24"/>
        </w:rPr>
        <w:t xml:space="preserve">дотация на выравнивание бюджетной обеспеченности </w:t>
      </w:r>
      <w:r w:rsidR="00F401B4" w:rsidRPr="00F11741">
        <w:rPr>
          <w:rFonts w:cs="Arial"/>
          <w:szCs w:val="24"/>
        </w:rPr>
        <w:t>- 3</w:t>
      </w:r>
      <w:r w:rsidR="00471E26" w:rsidRPr="00F11741">
        <w:rPr>
          <w:rFonts w:cs="Arial"/>
          <w:szCs w:val="24"/>
        </w:rPr>
        <w:t>289</w:t>
      </w:r>
      <w:r w:rsidR="00F401B4" w:rsidRPr="00F11741">
        <w:rPr>
          <w:rFonts w:cs="Arial"/>
          <w:szCs w:val="24"/>
        </w:rPr>
        <w:t>,</w:t>
      </w:r>
      <w:r w:rsidRPr="00F11741">
        <w:rPr>
          <w:rFonts w:eastAsia="Calibri" w:cs="Arial"/>
          <w:szCs w:val="24"/>
        </w:rPr>
        <w:t>0 тыс. ру</w:t>
      </w:r>
      <w:r w:rsidR="00F401B4" w:rsidRPr="00F11741">
        <w:rPr>
          <w:rFonts w:cs="Arial"/>
          <w:szCs w:val="24"/>
        </w:rPr>
        <w:t>б.</w:t>
      </w:r>
    </w:p>
    <w:p w:rsidR="00763940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-</w:t>
      </w:r>
      <w:r w:rsidR="00F401B4" w:rsidRPr="00F11741">
        <w:rPr>
          <w:rFonts w:cs="Arial"/>
          <w:szCs w:val="24"/>
        </w:rPr>
        <w:t xml:space="preserve"> </w:t>
      </w:r>
      <w:r w:rsidRPr="00F11741">
        <w:rPr>
          <w:rFonts w:eastAsia="Calibri" w:cs="Arial"/>
          <w:szCs w:val="24"/>
        </w:rPr>
        <w:t xml:space="preserve">субвенция на осуществление первичного воинского учета </w:t>
      </w:r>
      <w:r w:rsidR="00F401B4" w:rsidRPr="00F11741">
        <w:rPr>
          <w:rFonts w:cs="Arial"/>
          <w:szCs w:val="24"/>
        </w:rPr>
        <w:t xml:space="preserve">- </w:t>
      </w:r>
      <w:r w:rsidRPr="00F11741">
        <w:rPr>
          <w:rFonts w:eastAsia="Calibri" w:cs="Arial"/>
          <w:szCs w:val="24"/>
        </w:rPr>
        <w:t>2</w:t>
      </w:r>
      <w:r w:rsidR="00471E26" w:rsidRPr="00F11741">
        <w:rPr>
          <w:rFonts w:eastAsia="Calibri" w:cs="Arial"/>
          <w:szCs w:val="24"/>
        </w:rPr>
        <w:t>47</w:t>
      </w:r>
      <w:r w:rsidR="00F401B4" w:rsidRPr="00F11741">
        <w:rPr>
          <w:rFonts w:cs="Arial"/>
          <w:szCs w:val="24"/>
        </w:rPr>
        <w:t>,</w:t>
      </w:r>
      <w:r w:rsidR="00471E26" w:rsidRPr="00F11741">
        <w:rPr>
          <w:rFonts w:eastAsia="Calibri" w:cs="Arial"/>
          <w:szCs w:val="24"/>
        </w:rPr>
        <w:t>6</w:t>
      </w:r>
      <w:r w:rsidRPr="00F11741">
        <w:rPr>
          <w:rFonts w:eastAsia="Calibri" w:cs="Arial"/>
          <w:szCs w:val="24"/>
        </w:rPr>
        <w:t xml:space="preserve"> тыс. руб</w:t>
      </w:r>
      <w:r w:rsidR="00F401B4" w:rsidRPr="00F11741">
        <w:rPr>
          <w:rFonts w:cs="Arial"/>
          <w:szCs w:val="24"/>
        </w:rPr>
        <w:t>.</w:t>
      </w:r>
      <w:r w:rsidRPr="00F11741">
        <w:rPr>
          <w:rFonts w:eastAsia="Calibri" w:cs="Arial"/>
          <w:szCs w:val="24"/>
        </w:rPr>
        <w:t xml:space="preserve"> </w:t>
      </w:r>
    </w:p>
    <w:p w:rsidR="00763940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-</w:t>
      </w:r>
      <w:r w:rsidR="00F401B4" w:rsidRPr="00F11741">
        <w:rPr>
          <w:rFonts w:cs="Arial"/>
          <w:szCs w:val="24"/>
        </w:rPr>
        <w:t xml:space="preserve"> </w:t>
      </w:r>
      <w:r w:rsidRPr="00F11741">
        <w:rPr>
          <w:rFonts w:eastAsia="Calibri" w:cs="Arial"/>
          <w:szCs w:val="24"/>
        </w:rPr>
        <w:t>ины</w:t>
      </w:r>
      <w:r w:rsidR="00F401B4" w:rsidRPr="00F11741">
        <w:rPr>
          <w:rFonts w:cs="Arial"/>
          <w:szCs w:val="24"/>
        </w:rPr>
        <w:t xml:space="preserve">е межбюджетные трансферты - </w:t>
      </w:r>
      <w:r w:rsidR="00471E26" w:rsidRPr="00F11741">
        <w:rPr>
          <w:rFonts w:cs="Arial"/>
          <w:szCs w:val="24"/>
        </w:rPr>
        <w:t>19293</w:t>
      </w:r>
      <w:r w:rsidR="00F401B4" w:rsidRPr="00F11741">
        <w:rPr>
          <w:rFonts w:cs="Arial"/>
          <w:szCs w:val="24"/>
        </w:rPr>
        <w:t>,</w:t>
      </w:r>
      <w:r w:rsidR="00471E26" w:rsidRPr="00F11741">
        <w:rPr>
          <w:rFonts w:eastAsia="Calibri" w:cs="Arial"/>
          <w:szCs w:val="24"/>
        </w:rPr>
        <w:t>7</w:t>
      </w:r>
      <w:r w:rsidRPr="00F11741">
        <w:rPr>
          <w:rFonts w:eastAsia="Calibri" w:cs="Arial"/>
          <w:szCs w:val="24"/>
        </w:rPr>
        <w:t xml:space="preserve"> тыс. руб</w:t>
      </w:r>
      <w:r w:rsidR="00F401B4" w:rsidRPr="00F11741">
        <w:rPr>
          <w:rFonts w:cs="Arial"/>
          <w:szCs w:val="24"/>
        </w:rPr>
        <w:t>.</w:t>
      </w:r>
      <w:r w:rsidRPr="00F11741">
        <w:rPr>
          <w:rFonts w:eastAsia="Calibri" w:cs="Arial"/>
          <w:szCs w:val="24"/>
        </w:rPr>
        <w:t xml:space="preserve"> </w:t>
      </w:r>
    </w:p>
    <w:p w:rsidR="00763940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Итого</w:t>
      </w:r>
      <w:r w:rsidR="00F401B4" w:rsidRPr="00F11741">
        <w:rPr>
          <w:rFonts w:cs="Arial"/>
          <w:szCs w:val="24"/>
        </w:rPr>
        <w:t>:</w:t>
      </w:r>
      <w:r w:rsidRPr="00F11741">
        <w:rPr>
          <w:rFonts w:eastAsia="Calibri" w:cs="Arial"/>
          <w:szCs w:val="24"/>
        </w:rPr>
        <w:t xml:space="preserve"> </w:t>
      </w:r>
      <w:r w:rsidR="00F401B4" w:rsidRPr="00F11741">
        <w:rPr>
          <w:rFonts w:cs="Arial"/>
          <w:szCs w:val="24"/>
        </w:rPr>
        <w:t>2</w:t>
      </w:r>
      <w:r w:rsidR="00471E26" w:rsidRPr="00F11741">
        <w:rPr>
          <w:rFonts w:cs="Arial"/>
          <w:szCs w:val="24"/>
        </w:rPr>
        <w:t>2909</w:t>
      </w:r>
      <w:r w:rsidR="00F401B4" w:rsidRPr="00F11741">
        <w:rPr>
          <w:rFonts w:cs="Arial"/>
          <w:szCs w:val="24"/>
        </w:rPr>
        <w:t>,</w:t>
      </w:r>
      <w:r w:rsidR="00471E26" w:rsidRPr="00F11741">
        <w:rPr>
          <w:rFonts w:eastAsia="Calibri" w:cs="Arial"/>
          <w:szCs w:val="24"/>
        </w:rPr>
        <w:t>8</w:t>
      </w:r>
      <w:r w:rsidRPr="00F11741">
        <w:rPr>
          <w:rFonts w:eastAsia="Calibri" w:cs="Arial"/>
          <w:szCs w:val="24"/>
        </w:rPr>
        <w:t xml:space="preserve"> тыс. руб.</w:t>
      </w:r>
    </w:p>
    <w:p w:rsidR="007763EF" w:rsidRPr="00F11741" w:rsidRDefault="007763EF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</w:p>
    <w:p w:rsidR="00763940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В состав иных межбюджетных трансфертов входят</w:t>
      </w:r>
      <w:r w:rsidR="00F401B4" w:rsidRPr="00F11741">
        <w:rPr>
          <w:rFonts w:cs="Arial"/>
          <w:szCs w:val="24"/>
        </w:rPr>
        <w:t xml:space="preserve"> доходы</w:t>
      </w:r>
      <w:r w:rsidRPr="00F11741">
        <w:rPr>
          <w:rFonts w:eastAsia="Calibri" w:cs="Arial"/>
          <w:szCs w:val="24"/>
        </w:rPr>
        <w:t>:</w:t>
      </w:r>
    </w:p>
    <w:p w:rsidR="00763940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(на дорож</w:t>
      </w:r>
      <w:r w:rsidR="00F401B4" w:rsidRPr="00F11741">
        <w:rPr>
          <w:rFonts w:cs="Arial"/>
          <w:szCs w:val="24"/>
        </w:rPr>
        <w:t>ный фонд</w:t>
      </w:r>
      <w:r w:rsidR="009F0676" w:rsidRPr="00F11741">
        <w:rPr>
          <w:rFonts w:cs="Arial"/>
          <w:szCs w:val="24"/>
        </w:rPr>
        <w:t xml:space="preserve"> местного значения</w:t>
      </w:r>
      <w:r w:rsidR="00F401B4" w:rsidRPr="00F11741">
        <w:rPr>
          <w:rFonts w:cs="Arial"/>
          <w:szCs w:val="24"/>
        </w:rPr>
        <w:t xml:space="preserve"> </w:t>
      </w:r>
      <w:r w:rsidR="009F0676" w:rsidRPr="00F11741">
        <w:rPr>
          <w:rFonts w:cs="Arial"/>
          <w:szCs w:val="24"/>
        </w:rPr>
        <w:t>4806,5</w:t>
      </w:r>
      <w:r w:rsidR="00F401B4" w:rsidRPr="00F11741">
        <w:rPr>
          <w:rFonts w:cs="Arial"/>
          <w:szCs w:val="24"/>
        </w:rPr>
        <w:t xml:space="preserve"> тыс. руб.</w:t>
      </w:r>
      <w:r w:rsidRPr="00F11741">
        <w:rPr>
          <w:rFonts w:eastAsia="Calibri" w:cs="Arial"/>
          <w:szCs w:val="24"/>
        </w:rPr>
        <w:t>,</w:t>
      </w:r>
      <w:r w:rsidR="009F0676" w:rsidRPr="00F11741">
        <w:rPr>
          <w:rFonts w:eastAsia="Calibri" w:cs="Arial"/>
          <w:szCs w:val="24"/>
        </w:rPr>
        <w:t xml:space="preserve"> дорожный фонд областного значения – 6901,7 тыс. руб.,</w:t>
      </w:r>
      <w:r w:rsidR="00645BA7" w:rsidRPr="00F11741">
        <w:rPr>
          <w:rFonts w:cs="Arial"/>
          <w:szCs w:val="24"/>
        </w:rPr>
        <w:t xml:space="preserve"> организация системы накопления ТКО – 2100,0 тыс. руб., реконструкция водопровода – 450,0 тыс. руб.</w:t>
      </w:r>
      <w:r w:rsidRPr="00F11741">
        <w:rPr>
          <w:rFonts w:eastAsia="Calibri" w:cs="Arial"/>
          <w:szCs w:val="24"/>
        </w:rPr>
        <w:t>),</w:t>
      </w:r>
    </w:p>
    <w:p w:rsidR="00763940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proofErr w:type="gramStart"/>
      <w:r w:rsidRPr="00F11741">
        <w:rPr>
          <w:rFonts w:eastAsia="Calibri" w:cs="Arial"/>
          <w:szCs w:val="24"/>
        </w:rPr>
        <w:t>В состав прочих межбюджетных трансфертов входят (на проведение оплачиваемых общественных работ</w:t>
      </w:r>
      <w:r w:rsidR="00F401B4" w:rsidRPr="00F11741">
        <w:rPr>
          <w:rFonts w:cs="Arial"/>
          <w:szCs w:val="24"/>
        </w:rPr>
        <w:t xml:space="preserve"> – </w:t>
      </w:r>
      <w:r w:rsidR="00020D75" w:rsidRPr="00F11741">
        <w:rPr>
          <w:rFonts w:cs="Arial"/>
          <w:szCs w:val="24"/>
        </w:rPr>
        <w:t>59</w:t>
      </w:r>
      <w:r w:rsidR="00F401B4" w:rsidRPr="00F11741">
        <w:rPr>
          <w:rFonts w:cs="Arial"/>
          <w:szCs w:val="24"/>
        </w:rPr>
        <w:t>,</w:t>
      </w:r>
      <w:r w:rsidR="00020D75" w:rsidRPr="00F11741">
        <w:rPr>
          <w:rFonts w:eastAsia="Calibri" w:cs="Arial"/>
          <w:szCs w:val="24"/>
        </w:rPr>
        <w:t>7</w:t>
      </w:r>
      <w:r w:rsidRPr="00F11741">
        <w:rPr>
          <w:rFonts w:eastAsia="Calibri" w:cs="Arial"/>
          <w:szCs w:val="24"/>
        </w:rPr>
        <w:t xml:space="preserve"> тыс. руб</w:t>
      </w:r>
      <w:r w:rsidR="00F401B4" w:rsidRPr="00F11741">
        <w:rPr>
          <w:rFonts w:cs="Arial"/>
          <w:szCs w:val="24"/>
        </w:rPr>
        <w:t>.</w:t>
      </w:r>
      <w:r w:rsidRPr="00F11741">
        <w:rPr>
          <w:rFonts w:eastAsia="Calibri" w:cs="Arial"/>
          <w:szCs w:val="24"/>
        </w:rPr>
        <w:t>,</w:t>
      </w:r>
      <w:r w:rsidR="003050B4" w:rsidRPr="00F11741">
        <w:rPr>
          <w:rFonts w:eastAsia="Calibri" w:cs="Arial"/>
          <w:szCs w:val="24"/>
        </w:rPr>
        <w:t xml:space="preserve"> </w:t>
      </w:r>
      <w:bookmarkStart w:id="0" w:name="_Hlk125112922"/>
      <w:r w:rsidR="003050B4" w:rsidRPr="00F11741">
        <w:rPr>
          <w:rFonts w:eastAsia="Calibri" w:cs="Arial"/>
          <w:szCs w:val="24"/>
        </w:rPr>
        <w:t>поощрение за достижение наилучших показателей эффективности – 300.0 тыс. руб</w:t>
      </w:r>
      <w:bookmarkEnd w:id="0"/>
      <w:r w:rsidR="003050B4" w:rsidRPr="00F11741">
        <w:rPr>
          <w:rFonts w:eastAsia="Calibri" w:cs="Arial"/>
          <w:szCs w:val="24"/>
        </w:rPr>
        <w:t>.;</w:t>
      </w:r>
      <w:r w:rsidR="009F0676" w:rsidRPr="00F11741">
        <w:rPr>
          <w:rFonts w:eastAsia="Calibri" w:cs="Arial"/>
          <w:szCs w:val="24"/>
        </w:rPr>
        <w:t xml:space="preserve"> модернизация уличного освещения – 4895,7 тыс. руб.,</w:t>
      </w:r>
      <w:r w:rsidRPr="00F11741">
        <w:rPr>
          <w:rFonts w:eastAsia="Calibri" w:cs="Arial"/>
          <w:szCs w:val="24"/>
        </w:rPr>
        <w:t xml:space="preserve"> на уличное освещение</w:t>
      </w:r>
      <w:r w:rsidR="00F401B4" w:rsidRPr="00F11741">
        <w:rPr>
          <w:rFonts w:cs="Arial"/>
          <w:szCs w:val="24"/>
        </w:rPr>
        <w:t xml:space="preserve"> -</w:t>
      </w:r>
      <w:r w:rsidRPr="00F11741">
        <w:rPr>
          <w:rFonts w:eastAsia="Calibri" w:cs="Arial"/>
          <w:szCs w:val="24"/>
        </w:rPr>
        <w:t xml:space="preserve"> </w:t>
      </w:r>
      <w:r w:rsidR="009F0676" w:rsidRPr="00F11741">
        <w:rPr>
          <w:rFonts w:eastAsia="Calibri" w:cs="Arial"/>
          <w:szCs w:val="24"/>
        </w:rPr>
        <w:t>57</w:t>
      </w:r>
      <w:r w:rsidRPr="00F11741">
        <w:rPr>
          <w:rFonts w:eastAsia="Calibri" w:cs="Arial"/>
          <w:szCs w:val="24"/>
        </w:rPr>
        <w:t>,</w:t>
      </w:r>
      <w:r w:rsidR="009F0676" w:rsidRPr="00F11741">
        <w:rPr>
          <w:rFonts w:eastAsia="Calibri" w:cs="Arial"/>
          <w:szCs w:val="24"/>
        </w:rPr>
        <w:t>9</w:t>
      </w:r>
      <w:r w:rsidRPr="00F11741">
        <w:rPr>
          <w:rFonts w:eastAsia="Calibri" w:cs="Arial"/>
          <w:szCs w:val="24"/>
        </w:rPr>
        <w:t xml:space="preserve"> тыс. руб</w:t>
      </w:r>
      <w:r w:rsidR="00F401B4" w:rsidRPr="00F11741">
        <w:rPr>
          <w:rFonts w:cs="Arial"/>
          <w:szCs w:val="24"/>
        </w:rPr>
        <w:t>.</w:t>
      </w:r>
      <w:r w:rsidRPr="00F11741">
        <w:rPr>
          <w:rFonts w:eastAsia="Calibri" w:cs="Arial"/>
          <w:szCs w:val="24"/>
        </w:rPr>
        <w:t>,</w:t>
      </w:r>
      <w:r w:rsidR="00F401B4" w:rsidRPr="00F11741">
        <w:rPr>
          <w:rFonts w:cs="Arial"/>
          <w:szCs w:val="24"/>
        </w:rPr>
        <w:t xml:space="preserve"> </w:t>
      </w:r>
      <w:r w:rsidRPr="00F11741">
        <w:rPr>
          <w:rFonts w:eastAsia="Calibri" w:cs="Arial"/>
          <w:szCs w:val="24"/>
        </w:rPr>
        <w:t xml:space="preserve">на приобретение </w:t>
      </w:r>
      <w:r w:rsidR="009F0676" w:rsidRPr="00F11741">
        <w:rPr>
          <w:rFonts w:eastAsia="Calibri" w:cs="Arial"/>
          <w:szCs w:val="24"/>
        </w:rPr>
        <w:t>в дом культуры (ноутбук, окно)</w:t>
      </w:r>
      <w:r w:rsidRPr="00F11741">
        <w:rPr>
          <w:rFonts w:eastAsia="Calibri" w:cs="Arial"/>
          <w:szCs w:val="24"/>
        </w:rPr>
        <w:t xml:space="preserve"> </w:t>
      </w:r>
      <w:r w:rsidR="00F401B4" w:rsidRPr="00F11741">
        <w:rPr>
          <w:rFonts w:cs="Arial"/>
          <w:szCs w:val="24"/>
        </w:rPr>
        <w:t xml:space="preserve">– </w:t>
      </w:r>
      <w:r w:rsidRPr="00F11741">
        <w:rPr>
          <w:rFonts w:eastAsia="Calibri" w:cs="Arial"/>
          <w:szCs w:val="24"/>
        </w:rPr>
        <w:t>8</w:t>
      </w:r>
      <w:r w:rsidR="009F0676" w:rsidRPr="00F11741">
        <w:rPr>
          <w:rFonts w:cs="Arial"/>
          <w:szCs w:val="24"/>
        </w:rPr>
        <w:t>0,8</w:t>
      </w:r>
      <w:r w:rsidRPr="00F11741">
        <w:rPr>
          <w:rFonts w:eastAsia="Calibri" w:cs="Arial"/>
          <w:szCs w:val="24"/>
        </w:rPr>
        <w:t xml:space="preserve"> тыс. руб</w:t>
      </w:r>
      <w:r w:rsidR="00F401B4" w:rsidRPr="00F11741">
        <w:rPr>
          <w:rFonts w:cs="Arial"/>
          <w:szCs w:val="24"/>
        </w:rPr>
        <w:t>.</w:t>
      </w:r>
      <w:r w:rsidRPr="00F11741">
        <w:rPr>
          <w:rFonts w:eastAsia="Calibri" w:cs="Arial"/>
          <w:szCs w:val="24"/>
        </w:rPr>
        <w:t>)</w:t>
      </w:r>
      <w:r w:rsidR="00F401B4" w:rsidRPr="00F11741">
        <w:rPr>
          <w:rFonts w:cs="Arial"/>
          <w:szCs w:val="24"/>
        </w:rPr>
        <w:t>.</w:t>
      </w:r>
      <w:proofErr w:type="gramEnd"/>
    </w:p>
    <w:p w:rsidR="007763EF" w:rsidRPr="00F11741" w:rsidRDefault="007763EF" w:rsidP="00312708">
      <w:pPr>
        <w:spacing w:after="0" w:line="240" w:lineRule="auto"/>
        <w:ind w:firstLine="709"/>
        <w:jc w:val="both"/>
        <w:rPr>
          <w:rFonts w:eastAsia="Calibri" w:cs="Arial"/>
          <w:bCs/>
          <w:color w:val="000000"/>
          <w:szCs w:val="24"/>
        </w:rPr>
      </w:pPr>
    </w:p>
    <w:p w:rsidR="00763940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bCs/>
          <w:color w:val="000000"/>
          <w:szCs w:val="24"/>
        </w:rPr>
      </w:pPr>
      <w:r w:rsidRPr="00F11741">
        <w:rPr>
          <w:rFonts w:eastAsia="Calibri" w:cs="Arial"/>
          <w:bCs/>
          <w:color w:val="000000"/>
          <w:szCs w:val="24"/>
        </w:rPr>
        <w:t>Общий объём расходов за отчетный год составил -</w:t>
      </w:r>
      <w:r w:rsidR="00CD1CD8" w:rsidRPr="00F11741">
        <w:rPr>
          <w:rFonts w:eastAsia="Calibri" w:cs="Arial"/>
          <w:bCs/>
          <w:color w:val="000000"/>
          <w:szCs w:val="24"/>
        </w:rPr>
        <w:t xml:space="preserve"> </w:t>
      </w:r>
      <w:r w:rsidR="009F0676" w:rsidRPr="00F11741">
        <w:rPr>
          <w:rFonts w:eastAsia="Calibri" w:cs="Arial"/>
          <w:bCs/>
          <w:color w:val="000000"/>
          <w:szCs w:val="24"/>
        </w:rPr>
        <w:t>28829,7</w:t>
      </w:r>
      <w:r w:rsidR="00094E2F" w:rsidRPr="00F11741">
        <w:rPr>
          <w:rFonts w:eastAsia="Calibri" w:cs="Arial"/>
          <w:bCs/>
          <w:color w:val="000000"/>
          <w:szCs w:val="24"/>
        </w:rPr>
        <w:t xml:space="preserve"> </w:t>
      </w:r>
      <w:r w:rsidRPr="00F11741">
        <w:rPr>
          <w:rFonts w:eastAsia="Calibri" w:cs="Arial"/>
          <w:bCs/>
          <w:color w:val="000000"/>
          <w:szCs w:val="24"/>
        </w:rPr>
        <w:t>тыс. руб.</w:t>
      </w:r>
    </w:p>
    <w:p w:rsidR="00763940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bCs/>
          <w:color w:val="000000"/>
          <w:szCs w:val="24"/>
        </w:rPr>
        <w:t>Расходы ведутся по следующим разделам</w:t>
      </w:r>
      <w:r w:rsidR="007763EF" w:rsidRPr="00F11741">
        <w:rPr>
          <w:rFonts w:eastAsia="Calibri" w:cs="Arial"/>
          <w:bCs/>
          <w:color w:val="000000"/>
          <w:szCs w:val="24"/>
        </w:rPr>
        <w:t>:</w:t>
      </w:r>
    </w:p>
    <w:p w:rsidR="00763940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 xml:space="preserve">- </w:t>
      </w:r>
      <w:r w:rsidR="00CD1CD8" w:rsidRPr="00F11741">
        <w:rPr>
          <w:rFonts w:eastAsia="Calibri" w:cs="Arial"/>
          <w:szCs w:val="24"/>
        </w:rPr>
        <w:t>Заработная плата</w:t>
      </w:r>
      <w:r w:rsidRPr="00F11741">
        <w:rPr>
          <w:rFonts w:eastAsia="Calibri" w:cs="Arial"/>
          <w:szCs w:val="24"/>
        </w:rPr>
        <w:t xml:space="preserve"> -</w:t>
      </w:r>
      <w:r w:rsidR="00094E2F" w:rsidRPr="00F11741">
        <w:rPr>
          <w:rFonts w:eastAsia="Calibri" w:cs="Arial"/>
          <w:szCs w:val="24"/>
        </w:rPr>
        <w:t xml:space="preserve"> </w:t>
      </w:r>
      <w:r w:rsidRPr="00F11741">
        <w:rPr>
          <w:rFonts w:eastAsia="Calibri" w:cs="Arial"/>
          <w:szCs w:val="24"/>
        </w:rPr>
        <w:t>5</w:t>
      </w:r>
      <w:r w:rsidR="00CD1CD8" w:rsidRPr="00F11741">
        <w:rPr>
          <w:rFonts w:eastAsia="Calibri" w:cs="Arial"/>
          <w:szCs w:val="24"/>
        </w:rPr>
        <w:t> 705,1</w:t>
      </w:r>
      <w:r w:rsidRPr="00F11741">
        <w:rPr>
          <w:rFonts w:eastAsia="Calibri" w:cs="Arial"/>
          <w:szCs w:val="24"/>
        </w:rPr>
        <w:t xml:space="preserve"> тыс. руб</w:t>
      </w:r>
      <w:r w:rsidR="00F60BBC" w:rsidRPr="00F11741">
        <w:rPr>
          <w:rFonts w:cs="Arial"/>
          <w:szCs w:val="24"/>
        </w:rPr>
        <w:t>.</w:t>
      </w:r>
      <w:r w:rsidRPr="00F11741">
        <w:rPr>
          <w:rFonts w:eastAsia="Calibri" w:cs="Arial"/>
          <w:szCs w:val="24"/>
        </w:rPr>
        <w:t xml:space="preserve"> </w:t>
      </w:r>
    </w:p>
    <w:p w:rsidR="00763940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 xml:space="preserve">- </w:t>
      </w:r>
      <w:r w:rsidR="00CD1CD8" w:rsidRPr="00F11741">
        <w:rPr>
          <w:rFonts w:eastAsia="Calibri" w:cs="Arial"/>
          <w:szCs w:val="24"/>
        </w:rPr>
        <w:t>Начисление не оплачиваемого труда</w:t>
      </w:r>
      <w:r w:rsidRPr="00F11741">
        <w:rPr>
          <w:rFonts w:eastAsia="Calibri" w:cs="Arial"/>
          <w:szCs w:val="24"/>
        </w:rPr>
        <w:t xml:space="preserve"> -</w:t>
      </w:r>
      <w:r w:rsidR="00094E2F" w:rsidRPr="00F11741">
        <w:rPr>
          <w:rFonts w:eastAsia="Calibri" w:cs="Arial"/>
          <w:szCs w:val="24"/>
        </w:rPr>
        <w:t xml:space="preserve"> </w:t>
      </w:r>
      <w:r w:rsidR="00CD1CD8" w:rsidRPr="00F11741">
        <w:rPr>
          <w:rFonts w:eastAsia="Calibri" w:cs="Arial"/>
          <w:szCs w:val="24"/>
        </w:rPr>
        <w:t>1702,1</w:t>
      </w:r>
      <w:r w:rsidRPr="00F11741">
        <w:rPr>
          <w:rFonts w:eastAsia="Calibri" w:cs="Arial"/>
          <w:szCs w:val="24"/>
        </w:rPr>
        <w:t xml:space="preserve"> тыс. руб</w:t>
      </w:r>
      <w:r w:rsidR="00F60BBC" w:rsidRPr="00F11741">
        <w:rPr>
          <w:rFonts w:cs="Arial"/>
          <w:szCs w:val="24"/>
        </w:rPr>
        <w:t>.</w:t>
      </w:r>
      <w:r w:rsidRPr="00F11741">
        <w:rPr>
          <w:rFonts w:eastAsia="Calibri" w:cs="Arial"/>
          <w:szCs w:val="24"/>
        </w:rPr>
        <w:t xml:space="preserve"> </w:t>
      </w:r>
    </w:p>
    <w:p w:rsidR="00763940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 xml:space="preserve">- </w:t>
      </w:r>
      <w:r w:rsidR="00CD1CD8" w:rsidRPr="00F11741">
        <w:rPr>
          <w:rFonts w:eastAsia="Calibri" w:cs="Arial"/>
          <w:szCs w:val="24"/>
        </w:rPr>
        <w:t>Услуги связи</w:t>
      </w:r>
      <w:r w:rsidRPr="00F11741">
        <w:rPr>
          <w:rFonts w:eastAsia="Calibri" w:cs="Arial"/>
          <w:szCs w:val="24"/>
        </w:rPr>
        <w:t xml:space="preserve"> -</w:t>
      </w:r>
      <w:r w:rsidR="00094E2F" w:rsidRPr="00F11741">
        <w:rPr>
          <w:rFonts w:eastAsia="Calibri" w:cs="Arial"/>
          <w:szCs w:val="24"/>
        </w:rPr>
        <w:t xml:space="preserve"> </w:t>
      </w:r>
      <w:r w:rsidR="00CD1CD8" w:rsidRPr="00F11741">
        <w:rPr>
          <w:rFonts w:eastAsia="Calibri" w:cs="Arial"/>
          <w:szCs w:val="24"/>
        </w:rPr>
        <w:t>258,7</w:t>
      </w:r>
      <w:r w:rsidRPr="00F11741">
        <w:rPr>
          <w:rFonts w:eastAsia="Calibri" w:cs="Arial"/>
          <w:szCs w:val="24"/>
        </w:rPr>
        <w:t xml:space="preserve"> тыс. руб</w:t>
      </w:r>
      <w:r w:rsidR="00F60BBC" w:rsidRPr="00F11741">
        <w:rPr>
          <w:rFonts w:cs="Arial"/>
          <w:szCs w:val="24"/>
        </w:rPr>
        <w:t>.</w:t>
      </w:r>
      <w:r w:rsidRPr="00F11741">
        <w:rPr>
          <w:rFonts w:eastAsia="Calibri" w:cs="Arial"/>
          <w:szCs w:val="24"/>
        </w:rPr>
        <w:t xml:space="preserve"> </w:t>
      </w:r>
    </w:p>
    <w:p w:rsidR="00763940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 xml:space="preserve">- </w:t>
      </w:r>
      <w:r w:rsidR="00CD1CD8" w:rsidRPr="00F11741">
        <w:rPr>
          <w:rFonts w:eastAsia="Calibri" w:cs="Arial"/>
          <w:szCs w:val="24"/>
        </w:rPr>
        <w:t>Транспорт</w:t>
      </w:r>
      <w:r w:rsidR="00094E2F" w:rsidRPr="00F11741">
        <w:rPr>
          <w:rFonts w:eastAsia="Calibri" w:cs="Arial"/>
          <w:szCs w:val="24"/>
        </w:rPr>
        <w:t>ные услуги</w:t>
      </w:r>
      <w:r w:rsidRPr="00F11741">
        <w:rPr>
          <w:rFonts w:eastAsia="Calibri" w:cs="Arial"/>
          <w:szCs w:val="24"/>
        </w:rPr>
        <w:t xml:space="preserve"> -</w:t>
      </w:r>
      <w:r w:rsidR="00094E2F" w:rsidRPr="00F11741">
        <w:rPr>
          <w:rFonts w:eastAsia="Calibri" w:cs="Arial"/>
          <w:szCs w:val="24"/>
        </w:rPr>
        <w:t xml:space="preserve"> </w:t>
      </w:r>
      <w:r w:rsidRPr="00F11741">
        <w:rPr>
          <w:rFonts w:eastAsia="Calibri" w:cs="Arial"/>
          <w:szCs w:val="24"/>
        </w:rPr>
        <w:t>13</w:t>
      </w:r>
      <w:r w:rsidR="00512A9A" w:rsidRPr="00F11741">
        <w:rPr>
          <w:rFonts w:eastAsia="Calibri" w:cs="Arial"/>
          <w:szCs w:val="24"/>
        </w:rPr>
        <w:t xml:space="preserve">1,3 </w:t>
      </w:r>
      <w:r w:rsidRPr="00F11741">
        <w:rPr>
          <w:rFonts w:eastAsia="Calibri" w:cs="Arial"/>
          <w:szCs w:val="24"/>
        </w:rPr>
        <w:t>тыс. руб</w:t>
      </w:r>
      <w:r w:rsidR="00F60BBC" w:rsidRPr="00F11741">
        <w:rPr>
          <w:rFonts w:cs="Arial"/>
          <w:szCs w:val="24"/>
        </w:rPr>
        <w:t>.</w:t>
      </w:r>
      <w:r w:rsidRPr="00F11741">
        <w:rPr>
          <w:rFonts w:eastAsia="Calibri" w:cs="Arial"/>
          <w:szCs w:val="24"/>
        </w:rPr>
        <w:t xml:space="preserve"> </w:t>
      </w:r>
    </w:p>
    <w:p w:rsidR="00763940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 xml:space="preserve">- </w:t>
      </w:r>
      <w:r w:rsidR="00512A9A" w:rsidRPr="00F11741">
        <w:rPr>
          <w:rFonts w:eastAsia="Calibri" w:cs="Arial"/>
          <w:szCs w:val="24"/>
        </w:rPr>
        <w:t>Коммунальные</w:t>
      </w:r>
      <w:r w:rsidRPr="00F11741">
        <w:rPr>
          <w:rFonts w:eastAsia="Calibri" w:cs="Arial"/>
          <w:szCs w:val="24"/>
        </w:rPr>
        <w:t xml:space="preserve"> </w:t>
      </w:r>
      <w:r w:rsidR="00094E2F" w:rsidRPr="00F11741">
        <w:rPr>
          <w:rFonts w:eastAsia="Calibri" w:cs="Arial"/>
          <w:szCs w:val="24"/>
        </w:rPr>
        <w:t xml:space="preserve">услуги </w:t>
      </w:r>
      <w:r w:rsidRPr="00F11741">
        <w:rPr>
          <w:rFonts w:eastAsia="Calibri" w:cs="Arial"/>
          <w:szCs w:val="24"/>
        </w:rPr>
        <w:t>-</w:t>
      </w:r>
      <w:r w:rsidR="00094E2F" w:rsidRPr="00F11741">
        <w:rPr>
          <w:rFonts w:eastAsia="Calibri" w:cs="Arial"/>
          <w:szCs w:val="24"/>
        </w:rPr>
        <w:t xml:space="preserve"> </w:t>
      </w:r>
      <w:r w:rsidR="00512A9A" w:rsidRPr="00F11741">
        <w:rPr>
          <w:rFonts w:eastAsia="Calibri" w:cs="Arial"/>
          <w:szCs w:val="24"/>
        </w:rPr>
        <w:t>2533,0</w:t>
      </w:r>
      <w:r w:rsidRPr="00F11741">
        <w:rPr>
          <w:rFonts w:eastAsia="Calibri" w:cs="Arial"/>
          <w:szCs w:val="24"/>
        </w:rPr>
        <w:t xml:space="preserve"> тыс. руб</w:t>
      </w:r>
      <w:r w:rsidR="00F60BBC" w:rsidRPr="00F11741">
        <w:rPr>
          <w:rFonts w:cs="Arial"/>
          <w:szCs w:val="24"/>
        </w:rPr>
        <w:t>.</w:t>
      </w:r>
      <w:r w:rsidRPr="00F11741">
        <w:rPr>
          <w:rFonts w:eastAsia="Calibri" w:cs="Arial"/>
          <w:szCs w:val="24"/>
        </w:rPr>
        <w:t xml:space="preserve"> </w:t>
      </w:r>
    </w:p>
    <w:p w:rsidR="00763940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 xml:space="preserve">- </w:t>
      </w:r>
      <w:r w:rsidR="00512A9A" w:rsidRPr="00F11741">
        <w:rPr>
          <w:rFonts w:eastAsia="Calibri" w:cs="Arial"/>
          <w:szCs w:val="24"/>
        </w:rPr>
        <w:t>Аренда</w:t>
      </w:r>
      <w:r w:rsidRPr="00F11741">
        <w:rPr>
          <w:rFonts w:eastAsia="Calibri" w:cs="Arial"/>
          <w:szCs w:val="24"/>
        </w:rPr>
        <w:t xml:space="preserve"> </w:t>
      </w:r>
      <w:r w:rsidR="00094E2F" w:rsidRPr="00F11741">
        <w:rPr>
          <w:rFonts w:eastAsia="Calibri" w:cs="Arial"/>
          <w:szCs w:val="24"/>
        </w:rPr>
        <w:t xml:space="preserve">помещения </w:t>
      </w:r>
      <w:r w:rsidRPr="00F11741">
        <w:rPr>
          <w:rFonts w:eastAsia="Calibri" w:cs="Arial"/>
          <w:szCs w:val="24"/>
        </w:rPr>
        <w:t>-</w:t>
      </w:r>
      <w:r w:rsidR="00094E2F" w:rsidRPr="00F11741">
        <w:rPr>
          <w:rFonts w:eastAsia="Calibri" w:cs="Arial"/>
          <w:szCs w:val="24"/>
        </w:rPr>
        <w:t xml:space="preserve"> </w:t>
      </w:r>
      <w:r w:rsidR="00512A9A" w:rsidRPr="00F11741">
        <w:rPr>
          <w:rFonts w:eastAsia="Calibri" w:cs="Arial"/>
          <w:szCs w:val="24"/>
        </w:rPr>
        <w:t>201,6</w:t>
      </w:r>
      <w:r w:rsidR="00094E2F" w:rsidRPr="00F11741">
        <w:rPr>
          <w:rFonts w:eastAsia="Calibri" w:cs="Arial"/>
          <w:szCs w:val="24"/>
        </w:rPr>
        <w:t xml:space="preserve"> </w:t>
      </w:r>
      <w:r w:rsidRPr="00F11741">
        <w:rPr>
          <w:rFonts w:eastAsia="Calibri" w:cs="Arial"/>
          <w:szCs w:val="24"/>
        </w:rPr>
        <w:t>тыс. руб</w:t>
      </w:r>
      <w:r w:rsidR="00F60BBC" w:rsidRPr="00F11741">
        <w:rPr>
          <w:rFonts w:cs="Arial"/>
          <w:szCs w:val="24"/>
        </w:rPr>
        <w:t>.</w:t>
      </w:r>
      <w:r w:rsidRPr="00F11741">
        <w:rPr>
          <w:rFonts w:eastAsia="Calibri" w:cs="Arial"/>
          <w:szCs w:val="24"/>
        </w:rPr>
        <w:t xml:space="preserve"> </w:t>
      </w:r>
    </w:p>
    <w:p w:rsidR="00CF1E84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 xml:space="preserve">- </w:t>
      </w:r>
      <w:r w:rsidR="00512A9A" w:rsidRPr="00F11741">
        <w:rPr>
          <w:rFonts w:eastAsia="Calibri" w:cs="Arial"/>
          <w:szCs w:val="24"/>
        </w:rPr>
        <w:t>Услуги по</w:t>
      </w:r>
      <w:r w:rsidRPr="00F11741">
        <w:rPr>
          <w:rFonts w:eastAsia="Calibri" w:cs="Arial"/>
          <w:szCs w:val="24"/>
        </w:rPr>
        <w:t xml:space="preserve"> </w:t>
      </w:r>
      <w:r w:rsidR="00094E2F" w:rsidRPr="00F11741">
        <w:rPr>
          <w:rFonts w:eastAsia="Calibri" w:cs="Arial"/>
          <w:szCs w:val="24"/>
        </w:rPr>
        <w:t xml:space="preserve">содержанию имущества </w:t>
      </w:r>
      <w:r w:rsidRPr="00F11741">
        <w:rPr>
          <w:rFonts w:eastAsia="Calibri" w:cs="Arial"/>
          <w:szCs w:val="24"/>
        </w:rPr>
        <w:t>-</w:t>
      </w:r>
      <w:r w:rsidR="00CF1E84" w:rsidRPr="00F11741">
        <w:rPr>
          <w:rFonts w:eastAsia="Calibri" w:cs="Arial"/>
          <w:szCs w:val="24"/>
        </w:rPr>
        <w:t xml:space="preserve"> 13690,9</w:t>
      </w:r>
      <w:r w:rsidRPr="00F11741">
        <w:rPr>
          <w:rFonts w:eastAsia="Calibri" w:cs="Arial"/>
          <w:szCs w:val="24"/>
        </w:rPr>
        <w:t xml:space="preserve"> </w:t>
      </w:r>
      <w:bookmarkStart w:id="1" w:name="_Hlk125115621"/>
      <w:r w:rsidRPr="00F11741">
        <w:rPr>
          <w:rFonts w:eastAsia="Calibri" w:cs="Arial"/>
          <w:szCs w:val="24"/>
        </w:rPr>
        <w:t>тыс. руб</w:t>
      </w:r>
      <w:r w:rsidR="00F60BBC" w:rsidRPr="00F11741">
        <w:rPr>
          <w:rFonts w:cs="Arial"/>
          <w:szCs w:val="24"/>
        </w:rPr>
        <w:t>.</w:t>
      </w:r>
      <w:r w:rsidRPr="00F11741">
        <w:rPr>
          <w:rFonts w:eastAsia="Calibri" w:cs="Arial"/>
          <w:szCs w:val="24"/>
        </w:rPr>
        <w:t xml:space="preserve"> </w:t>
      </w:r>
    </w:p>
    <w:bookmarkEnd w:id="1"/>
    <w:p w:rsidR="00CF1E84" w:rsidRPr="00F11741" w:rsidRDefault="00CF1E84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- Прочие услуги – 1658,0 тыс. руб</w:t>
      </w:r>
      <w:r w:rsidRPr="00F11741">
        <w:rPr>
          <w:rFonts w:cs="Arial"/>
          <w:szCs w:val="24"/>
        </w:rPr>
        <w:t>.</w:t>
      </w:r>
      <w:r w:rsidRPr="00F11741">
        <w:rPr>
          <w:rFonts w:eastAsia="Calibri" w:cs="Arial"/>
          <w:szCs w:val="24"/>
        </w:rPr>
        <w:t xml:space="preserve"> </w:t>
      </w:r>
    </w:p>
    <w:p w:rsidR="00CF1E84" w:rsidRPr="00F11741" w:rsidRDefault="00CF1E84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- Страхование – 8,4 тыс. руб</w:t>
      </w:r>
      <w:r w:rsidRPr="00F11741">
        <w:rPr>
          <w:rFonts w:cs="Arial"/>
          <w:szCs w:val="24"/>
        </w:rPr>
        <w:t>.</w:t>
      </w:r>
      <w:r w:rsidRPr="00F11741">
        <w:rPr>
          <w:rFonts w:eastAsia="Calibri" w:cs="Arial"/>
          <w:szCs w:val="24"/>
        </w:rPr>
        <w:t xml:space="preserve"> </w:t>
      </w:r>
    </w:p>
    <w:p w:rsidR="00CF1E84" w:rsidRPr="00F11741" w:rsidRDefault="00CF1E84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 xml:space="preserve">- Пенсия </w:t>
      </w:r>
      <w:r w:rsidR="00094E2F" w:rsidRPr="00F11741">
        <w:rPr>
          <w:rFonts w:eastAsia="Calibri" w:cs="Arial"/>
          <w:szCs w:val="24"/>
        </w:rPr>
        <w:t xml:space="preserve">муниципальным служащим </w:t>
      </w:r>
      <w:r w:rsidRPr="00F11741">
        <w:rPr>
          <w:rFonts w:eastAsia="Calibri" w:cs="Arial"/>
          <w:szCs w:val="24"/>
        </w:rPr>
        <w:t xml:space="preserve">– 644,2 тыс. руб. </w:t>
      </w:r>
    </w:p>
    <w:p w:rsidR="00CF1E84" w:rsidRPr="00F11741" w:rsidRDefault="00CF1E84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 xml:space="preserve">- Прочие расходы – 111.1 тыс. руб. </w:t>
      </w:r>
    </w:p>
    <w:p w:rsidR="00CF1E84" w:rsidRPr="00F11741" w:rsidRDefault="00CF1E84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 xml:space="preserve">- Приобретение основных средств – 72,5 тыс. руб. </w:t>
      </w:r>
    </w:p>
    <w:p w:rsidR="00CF1E84" w:rsidRPr="00F11741" w:rsidRDefault="00CF1E84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 xml:space="preserve">- ГСМ – 278.3 тыс. руб.  </w:t>
      </w:r>
    </w:p>
    <w:p w:rsidR="00CF1E84" w:rsidRPr="00F11741" w:rsidRDefault="00CF1E84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 xml:space="preserve">- Строительные материалы – </w:t>
      </w:r>
      <w:r w:rsidR="00094E2F" w:rsidRPr="00F11741">
        <w:rPr>
          <w:rFonts w:eastAsia="Calibri" w:cs="Arial"/>
          <w:szCs w:val="24"/>
        </w:rPr>
        <w:t>324</w:t>
      </w:r>
      <w:r w:rsidRPr="00F11741">
        <w:rPr>
          <w:rFonts w:eastAsia="Calibri" w:cs="Arial"/>
          <w:szCs w:val="24"/>
        </w:rPr>
        <w:t xml:space="preserve">,0 тыс. руб. </w:t>
      </w:r>
    </w:p>
    <w:p w:rsidR="00CF1E84" w:rsidRPr="00F11741" w:rsidRDefault="00CF1E84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 xml:space="preserve">- Прочие материалы запасы -1509,0 тыс. руб. </w:t>
      </w:r>
    </w:p>
    <w:p w:rsidR="007763EF" w:rsidRPr="00F11741" w:rsidRDefault="007763EF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</w:p>
    <w:p w:rsidR="00763940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За период 202</w:t>
      </w:r>
      <w:r w:rsidR="00B15321" w:rsidRPr="00F11741">
        <w:rPr>
          <w:rFonts w:eastAsia="Calibri" w:cs="Arial"/>
          <w:szCs w:val="24"/>
        </w:rPr>
        <w:t>2</w:t>
      </w:r>
      <w:r w:rsidRPr="00F11741">
        <w:rPr>
          <w:rFonts w:eastAsia="Calibri" w:cs="Arial"/>
          <w:szCs w:val="24"/>
        </w:rPr>
        <w:t xml:space="preserve"> года представительным органом Землянского сельского поселения</w:t>
      </w:r>
      <w:r w:rsidR="00F06851" w:rsidRPr="00F11741">
        <w:rPr>
          <w:rFonts w:eastAsia="Calibri" w:cs="Arial"/>
          <w:szCs w:val="24"/>
        </w:rPr>
        <w:t xml:space="preserve"> </w:t>
      </w:r>
      <w:r w:rsidRPr="00F11741">
        <w:rPr>
          <w:rFonts w:eastAsia="Calibri" w:cs="Arial"/>
          <w:szCs w:val="24"/>
        </w:rPr>
        <w:t xml:space="preserve">состоящим из 13 депутатов было проведено </w:t>
      </w:r>
      <w:r w:rsidR="00B15321" w:rsidRPr="00F11741">
        <w:rPr>
          <w:rFonts w:eastAsia="Calibri" w:cs="Arial"/>
          <w:color w:val="000000"/>
          <w:szCs w:val="24"/>
        </w:rPr>
        <w:t>12</w:t>
      </w:r>
      <w:r w:rsidRPr="00F11741">
        <w:rPr>
          <w:rFonts w:eastAsia="Calibri" w:cs="Arial"/>
          <w:color w:val="000000"/>
          <w:szCs w:val="24"/>
        </w:rPr>
        <w:t xml:space="preserve"> з</w:t>
      </w:r>
      <w:r w:rsidRPr="00F11741">
        <w:rPr>
          <w:rFonts w:eastAsia="Calibri" w:cs="Arial"/>
          <w:szCs w:val="24"/>
        </w:rPr>
        <w:t xml:space="preserve">аседаний Совета народных депутатов, на которых рассмотрено </w:t>
      </w:r>
      <w:r w:rsidR="00250198" w:rsidRPr="00F11741">
        <w:rPr>
          <w:rFonts w:eastAsia="Calibri" w:cs="Arial"/>
          <w:szCs w:val="24"/>
        </w:rPr>
        <w:t>43</w:t>
      </w:r>
      <w:r w:rsidRPr="00F11741">
        <w:rPr>
          <w:rFonts w:eastAsia="Calibri" w:cs="Arial"/>
          <w:szCs w:val="24"/>
        </w:rPr>
        <w:t xml:space="preserve"> вопрос</w:t>
      </w:r>
      <w:r w:rsidR="00250198" w:rsidRPr="00F11741">
        <w:rPr>
          <w:rFonts w:eastAsia="Calibri" w:cs="Arial"/>
          <w:szCs w:val="24"/>
        </w:rPr>
        <w:t>а</w:t>
      </w:r>
      <w:r w:rsidRPr="00F11741">
        <w:rPr>
          <w:rFonts w:eastAsia="Calibri" w:cs="Arial"/>
          <w:szCs w:val="24"/>
        </w:rPr>
        <w:t>. Проекты решений СНД,</w:t>
      </w:r>
      <w:r w:rsidR="00F06851" w:rsidRPr="00F11741">
        <w:rPr>
          <w:rFonts w:eastAsia="Calibri" w:cs="Arial"/>
          <w:szCs w:val="24"/>
        </w:rPr>
        <w:t xml:space="preserve"> </w:t>
      </w:r>
      <w:r w:rsidRPr="00F11741">
        <w:rPr>
          <w:rFonts w:eastAsia="Calibri" w:cs="Arial"/>
          <w:szCs w:val="24"/>
        </w:rPr>
        <w:t xml:space="preserve">постановлений и </w:t>
      </w:r>
      <w:r w:rsidRPr="00F11741">
        <w:rPr>
          <w:rFonts w:eastAsia="Calibri" w:cs="Arial"/>
          <w:szCs w:val="24"/>
        </w:rPr>
        <w:lastRenderedPageBreak/>
        <w:t xml:space="preserve">распоряжений проходят юридическую и антикоррупционную экспертизу. С принятыми нормативно-правовыми актами можно </w:t>
      </w:r>
      <w:proofErr w:type="gramStart"/>
      <w:r w:rsidRPr="00F11741">
        <w:rPr>
          <w:rFonts w:eastAsia="Calibri" w:cs="Arial"/>
          <w:szCs w:val="24"/>
        </w:rPr>
        <w:t>ознакомится</w:t>
      </w:r>
      <w:proofErr w:type="gramEnd"/>
      <w:r w:rsidRPr="00F11741">
        <w:rPr>
          <w:rFonts w:eastAsia="Calibri" w:cs="Arial"/>
          <w:szCs w:val="24"/>
        </w:rPr>
        <w:t xml:space="preserve"> на сайте администрации. Прием граждан главой поселения и сотрудниками администрации осуществляется согласно утвержденному графику.</w:t>
      </w:r>
      <w:r w:rsidRPr="00F11741">
        <w:rPr>
          <w:rFonts w:eastAsia="Calibri" w:cs="Arial"/>
          <w:color w:val="000000"/>
          <w:szCs w:val="24"/>
        </w:rPr>
        <w:t xml:space="preserve"> </w:t>
      </w:r>
    </w:p>
    <w:p w:rsidR="007763EF" w:rsidRPr="00F11741" w:rsidRDefault="007763EF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</w:p>
    <w:p w:rsidR="00763940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В течение всего 202</w:t>
      </w:r>
      <w:r w:rsidR="00B15321" w:rsidRPr="00F11741">
        <w:rPr>
          <w:rFonts w:eastAsia="Calibri" w:cs="Arial"/>
          <w:szCs w:val="24"/>
        </w:rPr>
        <w:t>2</w:t>
      </w:r>
      <w:r w:rsidRPr="00F11741">
        <w:rPr>
          <w:rFonts w:eastAsia="Calibri" w:cs="Arial"/>
          <w:szCs w:val="24"/>
        </w:rPr>
        <w:t xml:space="preserve"> года работниками администрации проводилась работа по выдаче документов необходимых для оформления права собственности на земельные участки, жилые дома, как физическими, так юридическими лицами. Наибольшее количество обращений граждан в администрацию составляли вопросы ЖКХ, присвоения почтовых адресов, выдано справок населению – 1</w:t>
      </w:r>
      <w:r w:rsidR="00B15321" w:rsidRPr="00F11741">
        <w:rPr>
          <w:rFonts w:eastAsia="Calibri" w:cs="Arial"/>
          <w:szCs w:val="24"/>
        </w:rPr>
        <w:t>315</w:t>
      </w:r>
      <w:r w:rsidRPr="00F11741">
        <w:rPr>
          <w:rFonts w:eastAsia="Calibri" w:cs="Arial"/>
          <w:szCs w:val="24"/>
        </w:rPr>
        <w:t>.</w:t>
      </w:r>
      <w:r w:rsidR="00F60BBC" w:rsidRPr="00F11741">
        <w:rPr>
          <w:rFonts w:cs="Arial"/>
          <w:szCs w:val="24"/>
        </w:rPr>
        <w:t xml:space="preserve"> </w:t>
      </w:r>
      <w:proofErr w:type="gramStart"/>
      <w:r w:rsidRPr="00F11741">
        <w:rPr>
          <w:rFonts w:eastAsia="Calibri" w:cs="Arial"/>
          <w:szCs w:val="24"/>
        </w:rPr>
        <w:t>Ведется работа с обращениями граждан за отчетный период было</w:t>
      </w:r>
      <w:proofErr w:type="gramEnd"/>
      <w:r w:rsidRPr="00F11741">
        <w:rPr>
          <w:rFonts w:eastAsia="Calibri" w:cs="Arial"/>
          <w:szCs w:val="24"/>
        </w:rPr>
        <w:t xml:space="preserve"> рассмотрено и разъяснено </w:t>
      </w:r>
      <w:r w:rsidR="00D36DB1" w:rsidRPr="00F11741">
        <w:rPr>
          <w:rFonts w:eastAsia="Calibri" w:cs="Arial"/>
          <w:szCs w:val="24"/>
        </w:rPr>
        <w:t>43</w:t>
      </w:r>
      <w:r w:rsidRPr="00F11741">
        <w:rPr>
          <w:rFonts w:eastAsia="Calibri" w:cs="Arial"/>
          <w:szCs w:val="24"/>
        </w:rPr>
        <w:t xml:space="preserve"> обращени</w:t>
      </w:r>
      <w:r w:rsidR="005800AA" w:rsidRPr="00F11741">
        <w:rPr>
          <w:rFonts w:eastAsia="Calibri" w:cs="Arial"/>
          <w:szCs w:val="24"/>
        </w:rPr>
        <w:t>я</w:t>
      </w:r>
      <w:r w:rsidRPr="00F11741">
        <w:rPr>
          <w:rFonts w:eastAsia="Calibri" w:cs="Arial"/>
          <w:szCs w:val="24"/>
        </w:rPr>
        <w:t>.</w:t>
      </w:r>
    </w:p>
    <w:p w:rsidR="007763EF" w:rsidRPr="00F11741" w:rsidRDefault="007763EF" w:rsidP="00312708">
      <w:pPr>
        <w:shd w:val="clear" w:color="auto" w:fill="FFFFFF"/>
        <w:spacing w:after="0" w:line="240" w:lineRule="auto"/>
        <w:ind w:firstLine="709"/>
        <w:jc w:val="both"/>
        <w:rPr>
          <w:rFonts w:eastAsia="Calibri" w:cs="Arial"/>
          <w:szCs w:val="24"/>
        </w:rPr>
      </w:pPr>
    </w:p>
    <w:p w:rsidR="00763940" w:rsidRPr="00F11741" w:rsidRDefault="00763940" w:rsidP="00312708">
      <w:pPr>
        <w:shd w:val="clear" w:color="auto" w:fill="FFFFFF"/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Проводилась работа по постановке нуждающихся в улучшении жилищных условий. Так в 202</w:t>
      </w:r>
      <w:r w:rsidR="00B15321" w:rsidRPr="00F11741">
        <w:rPr>
          <w:rFonts w:eastAsia="Calibri" w:cs="Arial"/>
          <w:szCs w:val="24"/>
        </w:rPr>
        <w:t>2</w:t>
      </w:r>
      <w:r w:rsidRPr="00F11741">
        <w:rPr>
          <w:rFonts w:eastAsia="Calibri" w:cs="Arial"/>
          <w:szCs w:val="24"/>
        </w:rPr>
        <w:t xml:space="preserve"> году на очередь было постановлено </w:t>
      </w:r>
      <w:r w:rsidR="00F60BBC" w:rsidRPr="00F11741">
        <w:rPr>
          <w:rFonts w:cs="Arial"/>
          <w:szCs w:val="24"/>
        </w:rPr>
        <w:t>–</w:t>
      </w:r>
      <w:r w:rsidRPr="00F11741">
        <w:rPr>
          <w:rFonts w:eastAsia="Calibri" w:cs="Arial"/>
          <w:szCs w:val="24"/>
        </w:rPr>
        <w:t xml:space="preserve"> </w:t>
      </w:r>
      <w:r w:rsidR="00B15321" w:rsidRPr="00F11741">
        <w:rPr>
          <w:rFonts w:eastAsia="Calibri" w:cs="Arial"/>
          <w:szCs w:val="24"/>
        </w:rPr>
        <w:t>4</w:t>
      </w:r>
      <w:r w:rsidRPr="00F11741">
        <w:rPr>
          <w:rFonts w:eastAsia="Calibri" w:cs="Arial"/>
          <w:szCs w:val="24"/>
        </w:rPr>
        <w:t xml:space="preserve"> молодых семей.</w:t>
      </w:r>
    </w:p>
    <w:p w:rsidR="007763EF" w:rsidRPr="00F11741" w:rsidRDefault="007763EF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</w:p>
    <w:p w:rsidR="00763940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В отчетном году совместно с пожарной службой проводились мероприятия по оповещению граждан об установлении особого противопожарного режима на территории (собрания жителей, раздача памяток, по дворовый обход</w:t>
      </w:r>
      <w:r w:rsidR="00252B62" w:rsidRPr="00F11741">
        <w:rPr>
          <w:rFonts w:eastAsia="Calibri" w:cs="Arial"/>
          <w:szCs w:val="24"/>
        </w:rPr>
        <w:t xml:space="preserve">), а также </w:t>
      </w:r>
      <w:r w:rsidR="00252B62" w:rsidRPr="00F11741">
        <w:rPr>
          <w:rFonts w:cs="Arial"/>
          <w:szCs w:val="24"/>
        </w:rPr>
        <w:t>противопожарная опашка населенных пунктов</w:t>
      </w:r>
      <w:r w:rsidR="00252B62" w:rsidRPr="00F11741">
        <w:rPr>
          <w:rFonts w:eastAsia="Calibri" w:cs="Arial"/>
          <w:szCs w:val="24"/>
        </w:rPr>
        <w:t xml:space="preserve"> и </w:t>
      </w:r>
      <w:proofErr w:type="spellStart"/>
      <w:r w:rsidR="00252B62" w:rsidRPr="00F11741">
        <w:rPr>
          <w:rFonts w:eastAsia="Calibri" w:cs="Arial"/>
          <w:szCs w:val="24"/>
        </w:rPr>
        <w:t>обкос</w:t>
      </w:r>
      <w:proofErr w:type="spellEnd"/>
      <w:r w:rsidR="00252B62" w:rsidRPr="00F11741">
        <w:rPr>
          <w:rFonts w:eastAsia="Calibri" w:cs="Arial"/>
          <w:szCs w:val="24"/>
        </w:rPr>
        <w:t xml:space="preserve"> территорий</w:t>
      </w:r>
      <w:r w:rsidRPr="00F11741">
        <w:rPr>
          <w:rFonts w:eastAsia="Calibri" w:cs="Arial"/>
          <w:szCs w:val="24"/>
        </w:rPr>
        <w:t>. Про</w:t>
      </w:r>
      <w:r w:rsidR="00F60BBC" w:rsidRPr="00F11741">
        <w:rPr>
          <w:rFonts w:cs="Arial"/>
          <w:szCs w:val="24"/>
        </w:rPr>
        <w:t xml:space="preserve">водились </w:t>
      </w:r>
      <w:r w:rsidRPr="00F11741">
        <w:rPr>
          <w:rFonts w:eastAsia="Calibri" w:cs="Arial"/>
          <w:szCs w:val="24"/>
        </w:rPr>
        <w:t>мероприятия по обеспечению санитарно-эпидемиологического благополучия населен</w:t>
      </w:r>
      <w:r w:rsidR="00F60BBC" w:rsidRPr="00F11741">
        <w:rPr>
          <w:rFonts w:cs="Arial"/>
          <w:szCs w:val="24"/>
        </w:rPr>
        <w:t xml:space="preserve">ия в связи с распространением </w:t>
      </w:r>
      <w:r w:rsidR="00250198" w:rsidRPr="00F11741">
        <w:rPr>
          <w:rFonts w:eastAsia="Calibri" w:cs="Arial"/>
          <w:szCs w:val="24"/>
        </w:rPr>
        <w:t xml:space="preserve">корона </w:t>
      </w:r>
      <w:r w:rsidRPr="00F11741">
        <w:rPr>
          <w:rFonts w:eastAsia="Calibri" w:cs="Arial"/>
          <w:szCs w:val="24"/>
        </w:rPr>
        <w:t>вирусной инфекции (</w:t>
      </w:r>
      <w:proofErr w:type="spellStart"/>
      <w:r w:rsidRPr="00F11741">
        <w:rPr>
          <w:rFonts w:eastAsia="Calibri" w:cs="Arial"/>
          <w:szCs w:val="24"/>
          <w:lang w:val="en-US"/>
        </w:rPr>
        <w:t>Covid</w:t>
      </w:r>
      <w:proofErr w:type="spellEnd"/>
      <w:r w:rsidRPr="00F11741">
        <w:rPr>
          <w:rFonts w:eastAsia="Calibri" w:cs="Arial"/>
          <w:szCs w:val="24"/>
        </w:rPr>
        <w:t xml:space="preserve"> -19).</w:t>
      </w:r>
    </w:p>
    <w:p w:rsidR="007763EF" w:rsidRPr="00F11741" w:rsidRDefault="007763EF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</w:p>
    <w:p w:rsidR="00763940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 xml:space="preserve">По результатам оценки эффективности развития администрации Землянского поселения за достижения наилучших значений показателей эффективности развития поселения </w:t>
      </w:r>
      <w:proofErr w:type="gramStart"/>
      <w:r w:rsidR="005256D9" w:rsidRPr="00F11741">
        <w:rPr>
          <w:rFonts w:eastAsia="Calibri" w:cs="Arial"/>
          <w:szCs w:val="24"/>
        </w:rPr>
        <w:t xml:space="preserve">заняли </w:t>
      </w:r>
      <w:r w:rsidRPr="00F11741">
        <w:rPr>
          <w:rFonts w:eastAsia="Calibri" w:cs="Arial"/>
          <w:szCs w:val="24"/>
        </w:rPr>
        <w:t>1 место среди сельских муниципальных образований Семилукского муниципального района был</w:t>
      </w:r>
      <w:proofErr w:type="gramEnd"/>
      <w:r w:rsidRPr="00F11741">
        <w:rPr>
          <w:rFonts w:eastAsia="Calibri" w:cs="Arial"/>
          <w:szCs w:val="24"/>
        </w:rPr>
        <w:t xml:space="preserve"> получен гранд на сумму </w:t>
      </w:r>
      <w:r w:rsidR="00B15321" w:rsidRPr="00F11741">
        <w:rPr>
          <w:rFonts w:eastAsia="Calibri" w:cs="Arial"/>
          <w:szCs w:val="24"/>
        </w:rPr>
        <w:t>3</w:t>
      </w:r>
      <w:r w:rsidRPr="00F11741">
        <w:rPr>
          <w:rFonts w:eastAsia="Calibri" w:cs="Arial"/>
          <w:szCs w:val="24"/>
        </w:rPr>
        <w:t>00 тыс.</w:t>
      </w:r>
      <w:r w:rsidR="00F60BBC" w:rsidRPr="00F11741">
        <w:rPr>
          <w:rFonts w:cs="Arial"/>
          <w:szCs w:val="24"/>
        </w:rPr>
        <w:t xml:space="preserve"> </w:t>
      </w:r>
      <w:r w:rsidRPr="00F11741">
        <w:rPr>
          <w:rFonts w:eastAsia="Calibri" w:cs="Arial"/>
          <w:szCs w:val="24"/>
        </w:rPr>
        <w:t>руб.</w:t>
      </w:r>
    </w:p>
    <w:p w:rsidR="007763EF" w:rsidRPr="00F11741" w:rsidRDefault="007763EF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</w:p>
    <w:p w:rsidR="005256D9" w:rsidRPr="00F11741" w:rsidRDefault="005256D9" w:rsidP="005256D9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 xml:space="preserve">Одним из самых актуальных вопросов был и остается вопрос благоустройства территории. </w:t>
      </w:r>
    </w:p>
    <w:p w:rsidR="005256D9" w:rsidRPr="00F11741" w:rsidRDefault="005256D9" w:rsidP="005256D9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 xml:space="preserve">Организациями и учреждениями установлены санитарные дни по уборке своих и закрепленных территорий. </w:t>
      </w:r>
    </w:p>
    <w:p w:rsidR="005256D9" w:rsidRPr="00F11741" w:rsidRDefault="005256D9" w:rsidP="005256D9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В течени</w:t>
      </w:r>
      <w:proofErr w:type="gramStart"/>
      <w:r w:rsidRPr="00F11741">
        <w:rPr>
          <w:rFonts w:eastAsia="Calibri" w:cs="Arial"/>
          <w:szCs w:val="24"/>
        </w:rPr>
        <w:t>и</w:t>
      </w:r>
      <w:proofErr w:type="gramEnd"/>
      <w:r w:rsidRPr="00F11741">
        <w:rPr>
          <w:rFonts w:eastAsia="Calibri" w:cs="Arial"/>
          <w:szCs w:val="24"/>
        </w:rPr>
        <w:t xml:space="preserve"> года проводились мероприятия по благоустройству такие как:</w:t>
      </w:r>
    </w:p>
    <w:p w:rsidR="007B6F65" w:rsidRPr="00F11741" w:rsidRDefault="005256D9" w:rsidP="005256D9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 xml:space="preserve">- </w:t>
      </w:r>
      <w:r w:rsidR="00443C0D" w:rsidRPr="00F11741">
        <w:rPr>
          <w:rFonts w:cs="Arial"/>
          <w:szCs w:val="24"/>
        </w:rPr>
        <w:t xml:space="preserve">технический ремонт памятников </w:t>
      </w:r>
      <w:proofErr w:type="gramStart"/>
      <w:r w:rsidR="00443C0D" w:rsidRPr="00F11741">
        <w:rPr>
          <w:rFonts w:cs="Arial"/>
          <w:szCs w:val="24"/>
        </w:rPr>
        <w:t>с</w:t>
      </w:r>
      <w:proofErr w:type="gramEnd"/>
      <w:r w:rsidR="00443C0D" w:rsidRPr="00F11741">
        <w:rPr>
          <w:rFonts w:cs="Arial"/>
          <w:szCs w:val="24"/>
        </w:rPr>
        <w:t>. Малая Покровка, с. Казинка – 20,5 тыс. руб.;</w:t>
      </w:r>
    </w:p>
    <w:p w:rsidR="005256D9" w:rsidRPr="00F11741" w:rsidRDefault="007B6F65" w:rsidP="005256D9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 xml:space="preserve">- </w:t>
      </w:r>
      <w:r w:rsidR="005256D9" w:rsidRPr="00F11741">
        <w:rPr>
          <w:rFonts w:eastAsia="Calibri" w:cs="Arial"/>
          <w:szCs w:val="24"/>
        </w:rPr>
        <w:t>уборка территории парков, скверов, кладбищ (завоз песка);</w:t>
      </w:r>
    </w:p>
    <w:p w:rsidR="005256D9" w:rsidRPr="00F11741" w:rsidRDefault="005256D9" w:rsidP="005256D9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- проводилась очистка свалок (</w:t>
      </w:r>
      <w:proofErr w:type="spellStart"/>
      <w:r w:rsidRPr="00F11741">
        <w:rPr>
          <w:rFonts w:eastAsia="Calibri" w:cs="Arial"/>
          <w:szCs w:val="24"/>
        </w:rPr>
        <w:t>грейдирование</w:t>
      </w:r>
      <w:proofErr w:type="spellEnd"/>
      <w:r w:rsidRPr="00F11741">
        <w:rPr>
          <w:rFonts w:eastAsia="Calibri" w:cs="Arial"/>
          <w:szCs w:val="24"/>
        </w:rPr>
        <w:t xml:space="preserve"> свал</w:t>
      </w:r>
      <w:r w:rsidR="00250198" w:rsidRPr="00F11741">
        <w:rPr>
          <w:rFonts w:eastAsia="Calibri" w:cs="Arial"/>
          <w:szCs w:val="24"/>
        </w:rPr>
        <w:t>ок</w:t>
      </w:r>
      <w:r w:rsidRPr="00F11741">
        <w:rPr>
          <w:rFonts w:eastAsia="Calibri" w:cs="Arial"/>
          <w:szCs w:val="24"/>
        </w:rPr>
        <w:t>);</w:t>
      </w:r>
    </w:p>
    <w:p w:rsidR="00443C0D" w:rsidRPr="00F11741" w:rsidRDefault="005256D9" w:rsidP="005256D9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- вывоз мусора;</w:t>
      </w:r>
      <w:r w:rsidR="00443C0D" w:rsidRPr="00F11741">
        <w:rPr>
          <w:rFonts w:eastAsia="Calibri" w:cs="Arial"/>
          <w:szCs w:val="24"/>
        </w:rPr>
        <w:t xml:space="preserve"> </w:t>
      </w:r>
    </w:p>
    <w:p w:rsidR="00443C0D" w:rsidRPr="00F11741" w:rsidRDefault="00443C0D" w:rsidP="005256D9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cs="Arial"/>
          <w:szCs w:val="24"/>
        </w:rPr>
        <w:t>- уборка мусора на контейнерных площадках, на тротуарах – 38,0 тыс. руб.;</w:t>
      </w:r>
    </w:p>
    <w:p w:rsidR="005256D9" w:rsidRPr="00F11741" w:rsidRDefault="00443C0D" w:rsidP="005256D9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- опилка, вырубка деревьев, скашивание обочин, побелка дер</w:t>
      </w:r>
      <w:r w:rsidR="00250198" w:rsidRPr="00F11741">
        <w:rPr>
          <w:rFonts w:eastAsia="Calibri" w:cs="Arial"/>
          <w:szCs w:val="24"/>
        </w:rPr>
        <w:t>евьев и бордюров</w:t>
      </w:r>
      <w:r w:rsidRPr="00F11741">
        <w:rPr>
          <w:rFonts w:eastAsia="Calibri" w:cs="Arial"/>
          <w:szCs w:val="24"/>
        </w:rPr>
        <w:t>;</w:t>
      </w:r>
    </w:p>
    <w:p w:rsidR="005256D9" w:rsidRPr="00F11741" w:rsidRDefault="005256D9" w:rsidP="005256D9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 xml:space="preserve">- </w:t>
      </w:r>
      <w:proofErr w:type="spellStart"/>
      <w:r w:rsidRPr="00F11741">
        <w:rPr>
          <w:rFonts w:eastAsia="Calibri" w:cs="Arial"/>
          <w:szCs w:val="24"/>
        </w:rPr>
        <w:t>грейдирование</w:t>
      </w:r>
      <w:proofErr w:type="spellEnd"/>
      <w:r w:rsidRPr="00F11741">
        <w:rPr>
          <w:rFonts w:eastAsia="Calibri" w:cs="Arial"/>
          <w:szCs w:val="24"/>
        </w:rPr>
        <w:t xml:space="preserve"> дорог, расчистка дорог от снега;</w:t>
      </w:r>
    </w:p>
    <w:p w:rsidR="005256D9" w:rsidRPr="00F11741" w:rsidRDefault="005256D9" w:rsidP="005256D9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- на клумбы поселения высажено 1200 цветов;</w:t>
      </w:r>
    </w:p>
    <w:p w:rsidR="005256D9" w:rsidRPr="00F11741" w:rsidRDefault="005256D9" w:rsidP="00443C0D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- высажено 3</w:t>
      </w:r>
      <w:r w:rsidR="00443C0D" w:rsidRPr="00F11741">
        <w:rPr>
          <w:rFonts w:eastAsia="Calibri" w:cs="Arial"/>
          <w:szCs w:val="24"/>
        </w:rPr>
        <w:t>0 деревьев.</w:t>
      </w:r>
    </w:p>
    <w:p w:rsidR="005800AA" w:rsidRPr="00F11741" w:rsidRDefault="005256D9" w:rsidP="005256D9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Так же была проведена санитарная обработка от клещей водоемов, парков, скверов и детских площадок (33 тыс. руб.).</w:t>
      </w:r>
    </w:p>
    <w:p w:rsidR="00763940" w:rsidRPr="00F11741" w:rsidRDefault="00763940" w:rsidP="007B6F65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 xml:space="preserve">Для уборки также привлекались рабочие, направленные </w:t>
      </w:r>
      <w:bookmarkStart w:id="2" w:name="_GoBack"/>
      <w:bookmarkEnd w:id="2"/>
      <w:r w:rsidRPr="00F11741">
        <w:rPr>
          <w:rFonts w:eastAsia="Calibri" w:cs="Arial"/>
          <w:szCs w:val="24"/>
        </w:rPr>
        <w:t>Центром занятости населения</w:t>
      </w:r>
      <w:r w:rsidR="00B72E48" w:rsidRPr="00F11741">
        <w:rPr>
          <w:rFonts w:eastAsia="Calibri" w:cs="Arial"/>
          <w:szCs w:val="24"/>
        </w:rPr>
        <w:t xml:space="preserve"> для благоустройства села</w:t>
      </w:r>
      <w:r w:rsidR="007B6F65" w:rsidRPr="00F11741">
        <w:rPr>
          <w:rFonts w:eastAsia="Calibri" w:cs="Arial"/>
          <w:szCs w:val="24"/>
        </w:rPr>
        <w:t xml:space="preserve"> (105,7 тыс. руб., </w:t>
      </w:r>
      <w:r w:rsidR="007B6F65" w:rsidRPr="00F11741">
        <w:rPr>
          <w:rFonts w:eastAsia="Calibri" w:cs="Arial"/>
          <w:szCs w:val="24"/>
          <w:shd w:val="clear" w:color="auto" w:fill="FFFFFF"/>
        </w:rPr>
        <w:t xml:space="preserve">из них 59,7 </w:t>
      </w:r>
      <w:r w:rsidR="007B6F65" w:rsidRPr="00F11741">
        <w:rPr>
          <w:rFonts w:eastAsia="Calibri" w:cs="Arial"/>
          <w:szCs w:val="24"/>
        </w:rPr>
        <w:t xml:space="preserve">тыс. руб. </w:t>
      </w:r>
      <w:r w:rsidR="007B6F65" w:rsidRPr="00F11741">
        <w:rPr>
          <w:rFonts w:eastAsia="Calibri" w:cs="Arial"/>
          <w:szCs w:val="24"/>
          <w:shd w:val="clear" w:color="auto" w:fill="FFFFFF"/>
        </w:rPr>
        <w:t>областные)</w:t>
      </w:r>
      <w:r w:rsidR="007B6F65" w:rsidRPr="00F11741">
        <w:rPr>
          <w:rFonts w:cs="Arial"/>
          <w:szCs w:val="24"/>
          <w:shd w:val="clear" w:color="auto" w:fill="FFFFFF"/>
        </w:rPr>
        <w:t>.</w:t>
      </w:r>
    </w:p>
    <w:p w:rsidR="00443C0D" w:rsidRPr="00F11741" w:rsidRDefault="007B6F65" w:rsidP="00312708">
      <w:pPr>
        <w:tabs>
          <w:tab w:val="left" w:pos="900"/>
        </w:tabs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Однако далеко не все жители содержат свои территории в надлежащем порядке, в ходе работы административной комиссии были предостережения  19 жителям поселения.</w:t>
      </w:r>
    </w:p>
    <w:p w:rsidR="00763940" w:rsidRPr="00F11741" w:rsidRDefault="00763940" w:rsidP="00312708">
      <w:pPr>
        <w:tabs>
          <w:tab w:val="left" w:pos="900"/>
        </w:tabs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В 202</w:t>
      </w:r>
      <w:r w:rsidR="00111F4C" w:rsidRPr="00F11741">
        <w:rPr>
          <w:rFonts w:eastAsia="Calibri" w:cs="Arial"/>
          <w:szCs w:val="24"/>
        </w:rPr>
        <w:t>2</w:t>
      </w:r>
      <w:r w:rsidRPr="00F11741">
        <w:rPr>
          <w:rFonts w:eastAsia="Calibri" w:cs="Arial"/>
          <w:szCs w:val="24"/>
        </w:rPr>
        <w:t xml:space="preserve"> году администрация Землянского сельского поселения </w:t>
      </w:r>
      <w:r w:rsidRPr="00F11741">
        <w:rPr>
          <w:rFonts w:eastAsia="Calibri" w:cs="Arial"/>
          <w:bCs/>
          <w:szCs w:val="24"/>
        </w:rPr>
        <w:t>принимала участие</w:t>
      </w:r>
      <w:r w:rsidR="00F60BBC" w:rsidRPr="00F11741">
        <w:rPr>
          <w:rFonts w:cs="Arial"/>
          <w:szCs w:val="24"/>
        </w:rPr>
        <w:t xml:space="preserve"> в мероприятиях и </w:t>
      </w:r>
      <w:r w:rsidRPr="00F11741">
        <w:rPr>
          <w:rFonts w:eastAsia="Calibri" w:cs="Arial"/>
          <w:szCs w:val="24"/>
        </w:rPr>
        <w:t>государственных программ Воронежской области таких как:</w:t>
      </w:r>
    </w:p>
    <w:p w:rsidR="00B72E48" w:rsidRPr="00F11741" w:rsidRDefault="00B72E48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- государственная программа Воронежской области «Развитие транспортной системы»;</w:t>
      </w:r>
    </w:p>
    <w:p w:rsidR="00B72E48" w:rsidRPr="00F11741" w:rsidRDefault="00B72E48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lastRenderedPageBreak/>
        <w:t>- государственная программа Воронежской области «Энергоэффективность и развитие энергетики»;</w:t>
      </w:r>
    </w:p>
    <w:p w:rsidR="00B72E48" w:rsidRPr="00F11741" w:rsidRDefault="00B72E48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- государственная программа Воронежской области «Содействие занятости населения»;</w:t>
      </w:r>
    </w:p>
    <w:p w:rsidR="00B72E48" w:rsidRPr="00F11741" w:rsidRDefault="00B72E48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 xml:space="preserve">- </w:t>
      </w:r>
      <w:hyperlink r:id="rId8" w:history="1">
        <w:r w:rsidR="00250198" w:rsidRPr="00F11741">
          <w:rPr>
            <w:rStyle w:val="ae"/>
            <w:rFonts w:cs="Arial"/>
            <w:color w:val="auto"/>
            <w:szCs w:val="24"/>
            <w:u w:val="none"/>
          </w:rPr>
          <w:t>Государственная программа Воронежской области «</w:t>
        </w:r>
      </w:hyperlink>
      <w:r w:rsidR="00250198" w:rsidRPr="00F11741">
        <w:rPr>
          <w:rFonts w:cs="Arial"/>
          <w:szCs w:val="24"/>
        </w:rPr>
        <w:t>Обеспечение качественными жилищно-коммунальными услугами населения Воронежской области»</w:t>
      </w:r>
      <w:r w:rsidRPr="00F11741">
        <w:rPr>
          <w:rFonts w:eastAsia="Calibri" w:cs="Arial"/>
          <w:szCs w:val="24"/>
        </w:rPr>
        <w:t>;</w:t>
      </w:r>
    </w:p>
    <w:p w:rsidR="00763940" w:rsidRPr="00F11741" w:rsidRDefault="00B72E48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 xml:space="preserve">- </w:t>
      </w:r>
      <w:hyperlink r:id="rId9" w:history="1">
        <w:r w:rsidRPr="00F11741">
          <w:rPr>
            <w:rStyle w:val="ae"/>
            <w:rFonts w:eastAsia="Calibri" w:cs="Arial"/>
            <w:color w:val="auto"/>
            <w:szCs w:val="24"/>
            <w:u w:val="none"/>
          </w:rPr>
          <w:t>государственная программа Воронежской области «Охрана окружающей среды и природные ресурсы»</w:t>
        </w:r>
      </w:hyperlink>
      <w:r w:rsidR="00BF53D6" w:rsidRPr="00F11741">
        <w:rPr>
          <w:rFonts w:eastAsia="Calibri" w:cs="Arial"/>
          <w:szCs w:val="24"/>
        </w:rPr>
        <w:t>.</w:t>
      </w:r>
    </w:p>
    <w:p w:rsidR="007763EF" w:rsidRPr="00F11741" w:rsidRDefault="007763EF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</w:p>
    <w:p w:rsidR="003E7B93" w:rsidRPr="00F11741" w:rsidRDefault="003E7B93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proofErr w:type="gramStart"/>
      <w:r w:rsidRPr="00F11741">
        <w:rPr>
          <w:rFonts w:eastAsia="Calibri" w:cs="Arial"/>
          <w:szCs w:val="24"/>
        </w:rPr>
        <w:t>За счет Фонда капитального ремонта многоквартирных домов в Воронежской области, который формируется собственниками помещений</w:t>
      </w:r>
      <w:r w:rsidR="00D10E07" w:rsidRPr="00F11741">
        <w:rPr>
          <w:rFonts w:eastAsia="Calibri" w:cs="Arial"/>
          <w:szCs w:val="24"/>
        </w:rPr>
        <w:t>,</w:t>
      </w:r>
      <w:r w:rsidRPr="00F11741">
        <w:rPr>
          <w:rFonts w:eastAsia="Calibri" w:cs="Arial"/>
          <w:szCs w:val="24"/>
        </w:rPr>
        <w:t xml:space="preserve"> в соответствии с региональной программой капитального ремонта общего имущества в многоквартирных домах в Воронежской области на 2014</w:t>
      </w:r>
      <w:r w:rsidR="00D10E07" w:rsidRPr="00F11741">
        <w:rPr>
          <w:rFonts w:eastAsia="Calibri" w:cs="Arial"/>
          <w:szCs w:val="24"/>
        </w:rPr>
        <w:t>-</w:t>
      </w:r>
      <w:r w:rsidRPr="00F11741">
        <w:rPr>
          <w:rFonts w:eastAsia="Calibri" w:cs="Arial"/>
          <w:szCs w:val="24"/>
        </w:rPr>
        <w:t xml:space="preserve">2044 годы, утвержденной постановлением правительства Воронежской области от 06.03.2014 № 183 была проведена замена крыши </w:t>
      </w:r>
      <w:r w:rsidR="00D10E07" w:rsidRPr="00F11741">
        <w:rPr>
          <w:rFonts w:eastAsia="Calibri" w:cs="Arial"/>
          <w:szCs w:val="24"/>
        </w:rPr>
        <w:t xml:space="preserve">дома 13 </w:t>
      </w:r>
      <w:r w:rsidRPr="00F11741">
        <w:rPr>
          <w:rFonts w:eastAsia="Calibri" w:cs="Arial"/>
          <w:szCs w:val="24"/>
        </w:rPr>
        <w:t>ул</w:t>
      </w:r>
      <w:r w:rsidR="00D10E07" w:rsidRPr="00F11741">
        <w:rPr>
          <w:rFonts w:eastAsia="Calibri" w:cs="Arial"/>
          <w:szCs w:val="24"/>
        </w:rPr>
        <w:t>. Ворошилова с. Землянск</w:t>
      </w:r>
      <w:r w:rsidR="00252B62" w:rsidRPr="00F11741">
        <w:rPr>
          <w:rFonts w:eastAsia="Calibri" w:cs="Arial"/>
          <w:szCs w:val="24"/>
        </w:rPr>
        <w:t xml:space="preserve"> на сумму 3524 тыс. руб.</w:t>
      </w:r>
      <w:proofErr w:type="gramEnd"/>
    </w:p>
    <w:p w:rsidR="007763EF" w:rsidRPr="00F11741" w:rsidRDefault="007763EF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</w:p>
    <w:p w:rsidR="00763940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На террит</w:t>
      </w:r>
      <w:r w:rsidR="00BF53D6" w:rsidRPr="00F11741">
        <w:rPr>
          <w:rFonts w:eastAsia="Calibri" w:cs="Arial"/>
          <w:szCs w:val="24"/>
        </w:rPr>
        <w:t xml:space="preserve">ории </w:t>
      </w:r>
      <w:proofErr w:type="gramStart"/>
      <w:r w:rsidR="00BF53D6" w:rsidRPr="00F11741">
        <w:rPr>
          <w:rFonts w:eastAsia="Calibri" w:cs="Arial"/>
          <w:szCs w:val="24"/>
        </w:rPr>
        <w:t xml:space="preserve">ведет работу 6 </w:t>
      </w:r>
      <w:proofErr w:type="spellStart"/>
      <w:r w:rsidR="00BF53D6" w:rsidRPr="00F11741">
        <w:rPr>
          <w:rFonts w:eastAsia="Calibri" w:cs="Arial"/>
          <w:szCs w:val="24"/>
        </w:rPr>
        <w:t>ТОСов</w:t>
      </w:r>
      <w:proofErr w:type="spellEnd"/>
      <w:r w:rsidR="00BF53D6" w:rsidRPr="00F11741">
        <w:rPr>
          <w:rFonts w:eastAsia="Calibri" w:cs="Arial"/>
          <w:szCs w:val="24"/>
        </w:rPr>
        <w:t xml:space="preserve"> в 2022</w:t>
      </w:r>
      <w:r w:rsidRPr="00F11741">
        <w:rPr>
          <w:rFonts w:eastAsia="Calibri" w:cs="Arial"/>
          <w:szCs w:val="24"/>
        </w:rPr>
        <w:t xml:space="preserve"> году было</w:t>
      </w:r>
      <w:proofErr w:type="gramEnd"/>
      <w:r w:rsidRPr="00F11741">
        <w:rPr>
          <w:rFonts w:eastAsia="Calibri" w:cs="Arial"/>
          <w:szCs w:val="24"/>
        </w:rPr>
        <w:t xml:space="preserve"> подано 6 заявок, </w:t>
      </w:r>
      <w:r w:rsidR="00BF53D6" w:rsidRPr="00F11741">
        <w:rPr>
          <w:rFonts w:eastAsia="Calibri" w:cs="Arial"/>
          <w:szCs w:val="24"/>
        </w:rPr>
        <w:t xml:space="preserve">ни одна заявка не </w:t>
      </w:r>
      <w:r w:rsidRPr="00F11741">
        <w:rPr>
          <w:rFonts w:eastAsia="Calibri" w:cs="Arial"/>
          <w:szCs w:val="24"/>
        </w:rPr>
        <w:t>прошл</w:t>
      </w:r>
      <w:r w:rsidR="00BF53D6" w:rsidRPr="00F11741">
        <w:rPr>
          <w:rFonts w:eastAsia="Calibri" w:cs="Arial"/>
          <w:szCs w:val="24"/>
        </w:rPr>
        <w:t>а</w:t>
      </w:r>
      <w:r w:rsidRPr="00F11741">
        <w:rPr>
          <w:rFonts w:eastAsia="Calibri" w:cs="Arial"/>
          <w:szCs w:val="24"/>
        </w:rPr>
        <w:t xml:space="preserve"> отбор</w:t>
      </w:r>
      <w:r w:rsidR="00BF53D6" w:rsidRPr="00F11741">
        <w:rPr>
          <w:rFonts w:eastAsia="Calibri" w:cs="Arial"/>
          <w:szCs w:val="24"/>
        </w:rPr>
        <w:t>.</w:t>
      </w:r>
      <w:r w:rsidRPr="00F11741">
        <w:rPr>
          <w:rFonts w:eastAsia="Calibri" w:cs="Arial"/>
          <w:szCs w:val="24"/>
        </w:rPr>
        <w:t xml:space="preserve"> </w:t>
      </w:r>
    </w:p>
    <w:p w:rsidR="007763EF" w:rsidRPr="00F11741" w:rsidRDefault="007763EF" w:rsidP="00312708">
      <w:pPr>
        <w:spacing w:after="0" w:line="240" w:lineRule="auto"/>
        <w:ind w:firstLine="709"/>
        <w:jc w:val="both"/>
        <w:rPr>
          <w:rFonts w:eastAsia="Calibri" w:cs="Arial"/>
          <w:szCs w:val="24"/>
          <w:shd w:val="clear" w:color="auto" w:fill="FFFFFF"/>
        </w:rPr>
      </w:pPr>
    </w:p>
    <w:p w:rsidR="00763940" w:rsidRPr="00F11741" w:rsidRDefault="00FC3C08" w:rsidP="00312708">
      <w:pPr>
        <w:spacing w:after="0" w:line="240" w:lineRule="auto"/>
        <w:ind w:firstLine="709"/>
        <w:jc w:val="both"/>
        <w:rPr>
          <w:rFonts w:eastAsia="Calibri" w:cs="Arial"/>
          <w:szCs w:val="24"/>
          <w:shd w:val="clear" w:color="auto" w:fill="FFFFFF"/>
        </w:rPr>
      </w:pPr>
      <w:r w:rsidRPr="00F11741">
        <w:rPr>
          <w:rFonts w:eastAsia="Calibri" w:cs="Arial"/>
          <w:szCs w:val="24"/>
          <w:shd w:val="clear" w:color="auto" w:fill="FFFFFF"/>
        </w:rPr>
        <w:t>Обуст</w:t>
      </w:r>
      <w:r w:rsidR="00BF53D6" w:rsidRPr="00F11741">
        <w:rPr>
          <w:rFonts w:eastAsia="Calibri" w:cs="Arial"/>
          <w:szCs w:val="24"/>
          <w:shd w:val="clear" w:color="auto" w:fill="FFFFFF"/>
        </w:rPr>
        <w:t xml:space="preserve">ройство контейнерных площадок </w:t>
      </w:r>
      <w:r w:rsidR="00312708" w:rsidRPr="00F11741">
        <w:rPr>
          <w:rFonts w:eastAsia="Calibri" w:cs="Arial"/>
          <w:szCs w:val="24"/>
          <w:shd w:val="clear" w:color="auto" w:fill="FFFFFF"/>
        </w:rPr>
        <w:t>50</w:t>
      </w:r>
      <w:r w:rsidRPr="00F11741">
        <w:rPr>
          <w:rFonts w:eastAsia="Calibri" w:cs="Arial"/>
          <w:szCs w:val="24"/>
          <w:shd w:val="clear" w:color="auto" w:fill="FFFFFF"/>
        </w:rPr>
        <w:t xml:space="preserve"> шт</w:t>
      </w:r>
      <w:r w:rsidR="00BF53D6" w:rsidRPr="00F11741">
        <w:rPr>
          <w:rFonts w:eastAsia="Calibri" w:cs="Arial"/>
          <w:szCs w:val="24"/>
          <w:shd w:val="clear" w:color="auto" w:fill="FFFFFF"/>
        </w:rPr>
        <w:t>.</w:t>
      </w:r>
      <w:r w:rsidRPr="00F11741">
        <w:rPr>
          <w:rFonts w:eastAsia="Calibri" w:cs="Arial"/>
          <w:szCs w:val="24"/>
          <w:shd w:val="clear" w:color="auto" w:fill="FFFFFF"/>
        </w:rPr>
        <w:t xml:space="preserve"> </w:t>
      </w:r>
      <w:r w:rsidR="00312708" w:rsidRPr="00F11741">
        <w:rPr>
          <w:rFonts w:eastAsia="Calibri" w:cs="Arial"/>
          <w:szCs w:val="24"/>
          <w:shd w:val="clear" w:color="auto" w:fill="FFFFFF"/>
        </w:rPr>
        <w:t>на сумму</w:t>
      </w:r>
      <w:r w:rsidRPr="00F11741">
        <w:rPr>
          <w:rFonts w:eastAsia="Calibri" w:cs="Arial"/>
          <w:szCs w:val="24"/>
          <w:shd w:val="clear" w:color="auto" w:fill="FFFFFF"/>
        </w:rPr>
        <w:t xml:space="preserve"> 2357,5 (в т.ч. областные 2100,0 тыс. руб., местные 257,5 тыс. руб.) </w:t>
      </w:r>
    </w:p>
    <w:p w:rsidR="00312708" w:rsidRPr="00F11741" w:rsidRDefault="00312708" w:rsidP="00312708">
      <w:pPr>
        <w:spacing w:after="0" w:line="240" w:lineRule="auto"/>
        <w:ind w:firstLine="709"/>
        <w:jc w:val="both"/>
        <w:rPr>
          <w:rFonts w:eastAsia="Calibri" w:cs="Arial"/>
          <w:szCs w:val="24"/>
          <w:shd w:val="clear" w:color="auto" w:fill="FFFFFF"/>
        </w:rPr>
      </w:pPr>
    </w:p>
    <w:tbl>
      <w:tblPr>
        <w:tblStyle w:val="af"/>
        <w:tblW w:w="0" w:type="auto"/>
        <w:tblInd w:w="810" w:type="dxa"/>
        <w:tblLook w:val="04A0"/>
      </w:tblPr>
      <w:tblGrid>
        <w:gridCol w:w="2984"/>
        <w:gridCol w:w="2657"/>
        <w:gridCol w:w="1914"/>
        <w:gridCol w:w="1915"/>
      </w:tblGrid>
      <w:tr w:rsidR="00312708" w:rsidRPr="00F11741" w:rsidTr="00312708">
        <w:tc>
          <w:tcPr>
            <w:tcW w:w="2984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2657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>Количество контейнерных площадок</w:t>
            </w:r>
          </w:p>
        </w:tc>
        <w:tc>
          <w:tcPr>
            <w:tcW w:w="1914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>Количество лодочек</w:t>
            </w:r>
          </w:p>
        </w:tc>
        <w:tc>
          <w:tcPr>
            <w:tcW w:w="1915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>Количество контейнеров</w:t>
            </w:r>
          </w:p>
        </w:tc>
      </w:tr>
      <w:tr w:rsidR="00312708" w:rsidRPr="00F11741" w:rsidTr="00312708">
        <w:tc>
          <w:tcPr>
            <w:tcW w:w="2984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>с. Землянск</w:t>
            </w:r>
          </w:p>
        </w:tc>
        <w:tc>
          <w:tcPr>
            <w:tcW w:w="2657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14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312708" w:rsidRPr="00F11741" w:rsidTr="00312708">
        <w:tc>
          <w:tcPr>
            <w:tcW w:w="2984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11741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F11741">
              <w:rPr>
                <w:rFonts w:ascii="Arial" w:hAnsi="Arial" w:cs="Arial"/>
                <w:sz w:val="24"/>
                <w:szCs w:val="24"/>
              </w:rPr>
              <w:t>. Серебрянка</w:t>
            </w:r>
          </w:p>
        </w:tc>
        <w:tc>
          <w:tcPr>
            <w:tcW w:w="2657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1914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12708" w:rsidRPr="00F11741" w:rsidTr="00312708">
        <w:tc>
          <w:tcPr>
            <w:tcW w:w="2984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>с. Долгое</w:t>
            </w:r>
          </w:p>
        </w:tc>
        <w:tc>
          <w:tcPr>
            <w:tcW w:w="2657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12708" w:rsidRPr="00F11741" w:rsidTr="00312708">
        <w:tc>
          <w:tcPr>
            <w:tcW w:w="2984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11741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F11741">
              <w:rPr>
                <w:rFonts w:ascii="Arial" w:hAnsi="Arial" w:cs="Arial"/>
                <w:sz w:val="24"/>
                <w:szCs w:val="24"/>
              </w:rPr>
              <w:t>. Казинка</w:t>
            </w:r>
          </w:p>
        </w:tc>
        <w:tc>
          <w:tcPr>
            <w:tcW w:w="2657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12708" w:rsidRPr="00F11741" w:rsidTr="00312708">
        <w:tc>
          <w:tcPr>
            <w:tcW w:w="2984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>дер. Новая Покровка</w:t>
            </w:r>
          </w:p>
        </w:tc>
        <w:tc>
          <w:tcPr>
            <w:tcW w:w="2657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12708" w:rsidRPr="00F11741" w:rsidTr="00312708">
        <w:tc>
          <w:tcPr>
            <w:tcW w:w="2984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11741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F11741">
              <w:rPr>
                <w:rFonts w:ascii="Arial" w:hAnsi="Arial" w:cs="Arial"/>
                <w:sz w:val="24"/>
                <w:szCs w:val="24"/>
              </w:rPr>
              <w:t>. Малая Верейка</w:t>
            </w:r>
          </w:p>
        </w:tc>
        <w:tc>
          <w:tcPr>
            <w:tcW w:w="2657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1914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12708" w:rsidRPr="00F11741" w:rsidTr="00312708">
        <w:tc>
          <w:tcPr>
            <w:tcW w:w="2984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11741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F11741">
              <w:rPr>
                <w:rFonts w:ascii="Arial" w:hAnsi="Arial" w:cs="Arial"/>
                <w:sz w:val="24"/>
                <w:szCs w:val="24"/>
              </w:rPr>
              <w:t>. Малая Покровка</w:t>
            </w:r>
          </w:p>
        </w:tc>
        <w:tc>
          <w:tcPr>
            <w:tcW w:w="2657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12708" w:rsidRPr="00F11741" w:rsidTr="00312708">
        <w:tc>
          <w:tcPr>
            <w:tcW w:w="2984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F11741">
              <w:rPr>
                <w:rFonts w:ascii="Arial" w:hAnsi="Arial" w:cs="Arial"/>
                <w:sz w:val="24"/>
                <w:szCs w:val="24"/>
              </w:rPr>
              <w:t>Перекоповка</w:t>
            </w:r>
            <w:proofErr w:type="spellEnd"/>
          </w:p>
        </w:tc>
        <w:tc>
          <w:tcPr>
            <w:tcW w:w="2657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12708" w:rsidRPr="00F11741" w:rsidTr="00312708">
        <w:tc>
          <w:tcPr>
            <w:tcW w:w="2984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>дер. Федоровка</w:t>
            </w:r>
          </w:p>
        </w:tc>
        <w:tc>
          <w:tcPr>
            <w:tcW w:w="2657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914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12708" w:rsidRPr="00F11741" w:rsidTr="00312708">
        <w:tc>
          <w:tcPr>
            <w:tcW w:w="2984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>Кладбища</w:t>
            </w:r>
          </w:p>
        </w:tc>
        <w:tc>
          <w:tcPr>
            <w:tcW w:w="2657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12708" w:rsidRPr="00F11741" w:rsidTr="00312708">
        <w:tc>
          <w:tcPr>
            <w:tcW w:w="2984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657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312708" w:rsidRPr="00F11741" w:rsidRDefault="00312708" w:rsidP="003127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41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</w:tbl>
    <w:p w:rsidR="00312708" w:rsidRPr="00F11741" w:rsidRDefault="00312708" w:rsidP="00312708">
      <w:pPr>
        <w:spacing w:after="0" w:line="240" w:lineRule="auto"/>
        <w:ind w:firstLine="709"/>
        <w:jc w:val="both"/>
        <w:rPr>
          <w:rFonts w:eastAsia="Calibri" w:cs="Arial"/>
          <w:szCs w:val="24"/>
          <w:shd w:val="clear" w:color="auto" w:fill="FFFFFF"/>
        </w:rPr>
      </w:pPr>
    </w:p>
    <w:p w:rsidR="00BF53D6" w:rsidRPr="00F11741" w:rsidRDefault="00BF53D6" w:rsidP="00312708">
      <w:pPr>
        <w:spacing w:after="0" w:line="240" w:lineRule="auto"/>
        <w:ind w:firstLine="709"/>
        <w:jc w:val="both"/>
        <w:rPr>
          <w:rFonts w:eastAsia="Calibri" w:cs="Arial"/>
          <w:szCs w:val="24"/>
          <w:shd w:val="clear" w:color="auto" w:fill="FFFFFF"/>
        </w:rPr>
      </w:pPr>
      <w:r w:rsidRPr="00F11741">
        <w:rPr>
          <w:rFonts w:eastAsia="Calibri" w:cs="Arial"/>
          <w:szCs w:val="24"/>
          <w:shd w:val="clear" w:color="auto" w:fill="FFFFFF"/>
        </w:rPr>
        <w:t>Изготовлени</w:t>
      </w:r>
      <w:r w:rsidR="00312708" w:rsidRPr="00F11741">
        <w:rPr>
          <w:rFonts w:eastAsia="Calibri" w:cs="Arial"/>
          <w:szCs w:val="24"/>
          <w:shd w:val="clear" w:color="auto" w:fill="FFFFFF"/>
        </w:rPr>
        <w:t>е</w:t>
      </w:r>
      <w:r w:rsidRPr="00F11741">
        <w:rPr>
          <w:rFonts w:eastAsia="Calibri" w:cs="Arial"/>
          <w:szCs w:val="24"/>
          <w:shd w:val="clear" w:color="auto" w:fill="FFFFFF"/>
        </w:rPr>
        <w:t xml:space="preserve"> железобетонных площадок для крупногабаритного мусора с п</w:t>
      </w:r>
      <w:r w:rsidR="00312708" w:rsidRPr="00F11741">
        <w:rPr>
          <w:rFonts w:eastAsia="Calibri" w:cs="Arial"/>
          <w:szCs w:val="24"/>
          <w:shd w:val="clear" w:color="auto" w:fill="FFFFFF"/>
        </w:rPr>
        <w:t>окраской и доставкой</w:t>
      </w:r>
      <w:r w:rsidRPr="00F11741">
        <w:rPr>
          <w:rFonts w:eastAsia="Calibri" w:cs="Arial"/>
          <w:szCs w:val="24"/>
          <w:shd w:val="clear" w:color="auto" w:fill="FFFFFF"/>
        </w:rPr>
        <w:t xml:space="preserve"> 3 шт. </w:t>
      </w:r>
      <w:r w:rsidR="00312708" w:rsidRPr="00F11741">
        <w:rPr>
          <w:rFonts w:eastAsia="Calibri" w:cs="Arial"/>
          <w:szCs w:val="24"/>
          <w:shd w:val="clear" w:color="auto" w:fill="FFFFFF"/>
        </w:rPr>
        <w:t>на сумму</w:t>
      </w:r>
      <w:r w:rsidRPr="00F11741">
        <w:rPr>
          <w:rFonts w:eastAsia="Calibri" w:cs="Arial"/>
          <w:szCs w:val="24"/>
          <w:shd w:val="clear" w:color="auto" w:fill="FFFFFF"/>
        </w:rPr>
        <w:t xml:space="preserve"> 272,5 тыс. руб.</w:t>
      </w:r>
    </w:p>
    <w:p w:rsidR="00FC3C08" w:rsidRPr="00F11741" w:rsidRDefault="00BF53D6" w:rsidP="00312708">
      <w:pPr>
        <w:spacing w:after="0" w:line="240" w:lineRule="auto"/>
        <w:ind w:firstLine="709"/>
        <w:jc w:val="both"/>
        <w:rPr>
          <w:rFonts w:eastAsia="Calibri" w:cs="Arial"/>
          <w:szCs w:val="24"/>
          <w:shd w:val="clear" w:color="auto" w:fill="FFFFFF"/>
        </w:rPr>
      </w:pPr>
      <w:r w:rsidRPr="00F11741">
        <w:rPr>
          <w:rFonts w:eastAsia="Calibri" w:cs="Arial"/>
          <w:szCs w:val="24"/>
          <w:shd w:val="clear" w:color="auto" w:fill="FFFFFF"/>
        </w:rPr>
        <w:t>- М</w:t>
      </w:r>
      <w:r w:rsidR="00FC3C08" w:rsidRPr="00F11741">
        <w:rPr>
          <w:rFonts w:eastAsia="Calibri" w:cs="Arial"/>
          <w:szCs w:val="24"/>
          <w:shd w:val="clear" w:color="auto" w:fill="FFFFFF"/>
        </w:rPr>
        <w:t>о</w:t>
      </w:r>
      <w:r w:rsidR="00443C0D" w:rsidRPr="00F11741">
        <w:rPr>
          <w:rFonts w:eastAsia="Calibri" w:cs="Arial"/>
          <w:szCs w:val="24"/>
          <w:shd w:val="clear" w:color="auto" w:fill="FFFFFF"/>
        </w:rPr>
        <w:t xml:space="preserve">дернизация уличного освещения (произведена оплата за установку светильников в сумме </w:t>
      </w:r>
      <w:r w:rsidR="00FC3C08" w:rsidRPr="00F11741">
        <w:rPr>
          <w:rFonts w:eastAsia="Calibri" w:cs="Arial"/>
          <w:szCs w:val="24"/>
          <w:shd w:val="clear" w:color="auto" w:fill="FFFFFF"/>
        </w:rPr>
        <w:t>4895,7</w:t>
      </w:r>
      <w:r w:rsidR="00C84D85" w:rsidRPr="00F11741">
        <w:rPr>
          <w:rFonts w:eastAsia="Calibri" w:cs="Arial"/>
          <w:szCs w:val="24"/>
          <w:shd w:val="clear" w:color="auto" w:fill="FFFFFF"/>
        </w:rPr>
        <w:t xml:space="preserve"> тыс. руб.</w:t>
      </w:r>
      <w:r w:rsidR="00443C0D" w:rsidRPr="00F11741">
        <w:rPr>
          <w:rFonts w:eastAsia="Calibri" w:cs="Arial"/>
          <w:szCs w:val="24"/>
          <w:shd w:val="clear" w:color="auto" w:fill="FFFFFF"/>
        </w:rPr>
        <w:t>)</w:t>
      </w:r>
      <w:r w:rsidR="00C865CD" w:rsidRPr="00F11741">
        <w:rPr>
          <w:rFonts w:eastAsia="Calibri" w:cs="Arial"/>
          <w:szCs w:val="24"/>
          <w:shd w:val="clear" w:color="auto" w:fill="FFFFFF"/>
        </w:rPr>
        <w:t>;</w:t>
      </w:r>
    </w:p>
    <w:p w:rsidR="00C865CD" w:rsidRPr="00F11741" w:rsidRDefault="00BF53D6" w:rsidP="00312708">
      <w:pPr>
        <w:spacing w:after="0" w:line="240" w:lineRule="auto"/>
        <w:ind w:firstLine="709"/>
        <w:jc w:val="both"/>
        <w:rPr>
          <w:rFonts w:eastAsia="Calibri" w:cs="Arial"/>
          <w:szCs w:val="24"/>
          <w:shd w:val="clear" w:color="auto" w:fill="FFFFFF"/>
        </w:rPr>
      </w:pPr>
      <w:r w:rsidRPr="00F11741">
        <w:rPr>
          <w:rFonts w:eastAsia="Calibri" w:cs="Arial"/>
          <w:szCs w:val="24"/>
          <w:shd w:val="clear" w:color="auto" w:fill="FFFFFF"/>
        </w:rPr>
        <w:t>- Строительно-</w:t>
      </w:r>
      <w:r w:rsidR="00C865CD" w:rsidRPr="00F11741">
        <w:rPr>
          <w:rFonts w:eastAsia="Calibri" w:cs="Arial"/>
          <w:szCs w:val="24"/>
          <w:shd w:val="clear" w:color="auto" w:fill="FFFFFF"/>
        </w:rPr>
        <w:t>техническ</w:t>
      </w:r>
      <w:r w:rsidRPr="00F11741">
        <w:rPr>
          <w:rFonts w:eastAsia="Calibri" w:cs="Arial"/>
          <w:szCs w:val="24"/>
          <w:shd w:val="clear" w:color="auto" w:fill="FFFFFF"/>
        </w:rPr>
        <w:t>ая</w:t>
      </w:r>
      <w:r w:rsidR="00C865CD" w:rsidRPr="00F11741">
        <w:rPr>
          <w:rFonts w:eastAsia="Calibri" w:cs="Arial"/>
          <w:szCs w:val="24"/>
          <w:shd w:val="clear" w:color="auto" w:fill="FFFFFF"/>
        </w:rPr>
        <w:t xml:space="preserve"> экспертиз</w:t>
      </w:r>
      <w:r w:rsidRPr="00F11741">
        <w:rPr>
          <w:rFonts w:eastAsia="Calibri" w:cs="Arial"/>
          <w:szCs w:val="24"/>
          <w:shd w:val="clear" w:color="auto" w:fill="FFFFFF"/>
        </w:rPr>
        <w:t>а</w:t>
      </w:r>
      <w:r w:rsidR="00443C0D" w:rsidRPr="00F11741">
        <w:rPr>
          <w:rFonts w:eastAsia="Calibri" w:cs="Arial"/>
          <w:szCs w:val="24"/>
          <w:shd w:val="clear" w:color="auto" w:fill="FFFFFF"/>
        </w:rPr>
        <w:t xml:space="preserve"> </w:t>
      </w:r>
      <w:r w:rsidR="00C865CD" w:rsidRPr="00F11741">
        <w:rPr>
          <w:rFonts w:eastAsia="Calibri" w:cs="Arial"/>
          <w:szCs w:val="24"/>
          <w:shd w:val="clear" w:color="auto" w:fill="FFFFFF"/>
        </w:rPr>
        <w:t>– 65,0 тыс.</w:t>
      </w:r>
      <w:r w:rsidR="004C19D7" w:rsidRPr="00F11741">
        <w:rPr>
          <w:rFonts w:eastAsia="Calibri" w:cs="Arial"/>
          <w:szCs w:val="24"/>
          <w:shd w:val="clear" w:color="auto" w:fill="FFFFFF"/>
        </w:rPr>
        <w:t xml:space="preserve"> руб.</w:t>
      </w:r>
    </w:p>
    <w:p w:rsidR="007763EF" w:rsidRPr="00F11741" w:rsidRDefault="00443C0D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proofErr w:type="gramStart"/>
      <w:r w:rsidRPr="00F11741">
        <w:rPr>
          <w:rFonts w:eastAsia="Calibri" w:cs="Arial"/>
          <w:szCs w:val="24"/>
          <w:shd w:val="clear" w:color="auto" w:fill="FFFFFF"/>
        </w:rPr>
        <w:t xml:space="preserve">(Оплата за уличное освещение в сумме </w:t>
      </w:r>
      <w:r w:rsidRPr="00F11741">
        <w:rPr>
          <w:rFonts w:eastAsia="Calibri" w:cs="Arial"/>
          <w:szCs w:val="24"/>
        </w:rPr>
        <w:t>1144,5 тыс. руб. (в т.ч. областные – 57,9 тыс. руб.).</w:t>
      </w:r>
      <w:proofErr w:type="gramEnd"/>
    </w:p>
    <w:p w:rsidR="004C19D7" w:rsidRPr="00F11741" w:rsidRDefault="004C19D7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 xml:space="preserve">Одной из главных задач является обеспечение населения питьевой водой, </w:t>
      </w:r>
      <w:r w:rsidRPr="00F11741">
        <w:rPr>
          <w:rStyle w:val="13"/>
          <w:rFonts w:ascii="Arial" w:eastAsia="Calibri" w:hAnsi="Arial" w:cs="Arial"/>
          <w:sz w:val="24"/>
          <w:szCs w:val="24"/>
        </w:rPr>
        <w:t>на балансе администрации</w:t>
      </w:r>
      <w:r w:rsidR="00143B34" w:rsidRPr="00F11741">
        <w:rPr>
          <w:rStyle w:val="13"/>
          <w:rFonts w:ascii="Arial" w:eastAsia="Calibri" w:hAnsi="Arial" w:cs="Arial"/>
          <w:sz w:val="24"/>
          <w:szCs w:val="24"/>
        </w:rPr>
        <w:t xml:space="preserve"> находятся</w:t>
      </w:r>
      <w:r w:rsidRPr="00F11741">
        <w:rPr>
          <w:rStyle w:val="13"/>
          <w:rFonts w:ascii="Arial" w:eastAsia="Calibri" w:hAnsi="Arial" w:cs="Arial"/>
          <w:sz w:val="24"/>
          <w:szCs w:val="24"/>
        </w:rPr>
        <w:t xml:space="preserve"> водопроводные сети, обслуживающие ООО «ЗКЦ» протяженность</w:t>
      </w:r>
      <w:r w:rsidR="00143B34" w:rsidRPr="00F11741">
        <w:rPr>
          <w:rStyle w:val="13"/>
          <w:rFonts w:ascii="Arial" w:eastAsia="Calibri" w:hAnsi="Arial" w:cs="Arial"/>
          <w:sz w:val="24"/>
          <w:szCs w:val="24"/>
        </w:rPr>
        <w:t>ю</w:t>
      </w:r>
      <w:r w:rsidRPr="00F11741">
        <w:rPr>
          <w:rStyle w:val="13"/>
          <w:rFonts w:ascii="Arial" w:eastAsia="Calibri" w:hAnsi="Arial" w:cs="Arial"/>
          <w:sz w:val="24"/>
          <w:szCs w:val="24"/>
        </w:rPr>
        <w:t xml:space="preserve"> 39,64 км</w:t>
      </w:r>
      <w:proofErr w:type="gramStart"/>
      <w:r w:rsidRPr="00F11741">
        <w:rPr>
          <w:rStyle w:val="13"/>
          <w:rFonts w:ascii="Arial" w:eastAsia="Calibri" w:hAnsi="Arial" w:cs="Arial"/>
          <w:sz w:val="24"/>
          <w:szCs w:val="24"/>
        </w:rPr>
        <w:t xml:space="preserve">., </w:t>
      </w:r>
      <w:proofErr w:type="gramEnd"/>
      <w:r w:rsidRPr="00F11741">
        <w:rPr>
          <w:rStyle w:val="13"/>
          <w:rFonts w:ascii="Arial" w:eastAsia="Calibri" w:hAnsi="Arial" w:cs="Arial"/>
          <w:sz w:val="24"/>
          <w:szCs w:val="24"/>
        </w:rPr>
        <w:t>водозаборов 14, скважин 18</w:t>
      </w:r>
      <w:r w:rsidRPr="00F11741">
        <w:rPr>
          <w:rStyle w:val="13"/>
          <w:rFonts w:ascii="Arial" w:hAnsi="Arial" w:cs="Arial"/>
          <w:sz w:val="24"/>
          <w:szCs w:val="24"/>
        </w:rPr>
        <w:t xml:space="preserve"> (</w:t>
      </w:r>
      <w:r w:rsidRPr="00F11741">
        <w:rPr>
          <w:rStyle w:val="13"/>
          <w:rFonts w:ascii="Arial" w:eastAsia="Calibri" w:hAnsi="Arial" w:cs="Arial"/>
          <w:sz w:val="24"/>
          <w:szCs w:val="24"/>
        </w:rPr>
        <w:t>12 действующих).</w:t>
      </w:r>
    </w:p>
    <w:p w:rsidR="00C865CD" w:rsidRPr="00F11741" w:rsidRDefault="00C865CD" w:rsidP="00312708">
      <w:pPr>
        <w:spacing w:after="0" w:line="240" w:lineRule="auto"/>
        <w:ind w:firstLine="709"/>
        <w:jc w:val="both"/>
        <w:rPr>
          <w:rFonts w:eastAsia="Calibri" w:cs="Arial"/>
          <w:szCs w:val="24"/>
          <w:shd w:val="clear" w:color="auto" w:fill="FFFFFF"/>
        </w:rPr>
      </w:pPr>
      <w:proofErr w:type="gramStart"/>
      <w:r w:rsidRPr="00F11741">
        <w:rPr>
          <w:rFonts w:eastAsia="Calibri" w:cs="Arial"/>
          <w:szCs w:val="24"/>
          <w:shd w:val="clear" w:color="auto" w:fill="FFFFFF"/>
        </w:rPr>
        <w:t xml:space="preserve">- </w:t>
      </w:r>
      <w:r w:rsidR="00143B34" w:rsidRPr="00F11741">
        <w:rPr>
          <w:rFonts w:eastAsia="Calibri" w:cs="Arial"/>
          <w:szCs w:val="24"/>
          <w:shd w:val="clear" w:color="auto" w:fill="FFFFFF"/>
        </w:rPr>
        <w:t>н</w:t>
      </w:r>
      <w:r w:rsidRPr="00F11741">
        <w:rPr>
          <w:rFonts w:eastAsia="Calibri" w:cs="Arial"/>
          <w:szCs w:val="24"/>
          <w:shd w:val="clear" w:color="auto" w:fill="FFFFFF"/>
        </w:rPr>
        <w:t xml:space="preserve">а депутатские деньги </w:t>
      </w:r>
      <w:r w:rsidR="00C84D85" w:rsidRPr="00F11741">
        <w:rPr>
          <w:rFonts w:eastAsia="Calibri" w:cs="Arial"/>
          <w:szCs w:val="24"/>
          <w:shd w:val="clear" w:color="auto" w:fill="FFFFFF"/>
        </w:rPr>
        <w:t xml:space="preserve">– </w:t>
      </w:r>
      <w:r w:rsidR="00955437" w:rsidRPr="00F11741">
        <w:rPr>
          <w:rFonts w:eastAsia="Calibri" w:cs="Arial"/>
          <w:szCs w:val="24"/>
          <w:shd w:val="clear" w:color="auto" w:fill="FFFFFF"/>
        </w:rPr>
        <w:t>462,2 тыс.</w:t>
      </w:r>
      <w:r w:rsidR="00C84D85" w:rsidRPr="00F11741">
        <w:rPr>
          <w:rFonts w:eastAsia="Calibri" w:cs="Arial"/>
          <w:szCs w:val="24"/>
          <w:shd w:val="clear" w:color="auto" w:fill="FFFFFF"/>
        </w:rPr>
        <w:t xml:space="preserve"> </w:t>
      </w:r>
      <w:r w:rsidR="00955437" w:rsidRPr="00F11741">
        <w:rPr>
          <w:rFonts w:eastAsia="Calibri" w:cs="Arial"/>
          <w:szCs w:val="24"/>
          <w:shd w:val="clear" w:color="auto" w:fill="FFFFFF"/>
        </w:rPr>
        <w:t xml:space="preserve">руб. </w:t>
      </w:r>
      <w:r w:rsidR="00C84D85" w:rsidRPr="00F11741">
        <w:rPr>
          <w:rFonts w:eastAsia="Calibri" w:cs="Arial"/>
          <w:szCs w:val="24"/>
          <w:shd w:val="clear" w:color="auto" w:fill="FFFFFF"/>
        </w:rPr>
        <w:t xml:space="preserve">приобретены: </w:t>
      </w:r>
      <w:r w:rsidRPr="00F11741">
        <w:rPr>
          <w:rFonts w:eastAsia="Calibri" w:cs="Arial"/>
          <w:szCs w:val="24"/>
          <w:shd w:val="clear" w:color="auto" w:fill="FFFFFF"/>
        </w:rPr>
        <w:t>клапан управляющий – 3 шт</w:t>
      </w:r>
      <w:r w:rsidR="00C84D85" w:rsidRPr="00F11741">
        <w:rPr>
          <w:rFonts w:eastAsia="Calibri" w:cs="Arial"/>
          <w:szCs w:val="24"/>
          <w:shd w:val="clear" w:color="auto" w:fill="FFFFFF"/>
        </w:rPr>
        <w:t>. на</w:t>
      </w:r>
      <w:r w:rsidRPr="00F11741">
        <w:rPr>
          <w:rFonts w:eastAsia="Calibri" w:cs="Arial"/>
          <w:szCs w:val="24"/>
          <w:shd w:val="clear" w:color="auto" w:fill="FFFFFF"/>
        </w:rPr>
        <w:t xml:space="preserve"> </w:t>
      </w:r>
      <w:r w:rsidR="00C84D85" w:rsidRPr="00F11741">
        <w:rPr>
          <w:rFonts w:eastAsia="Calibri" w:cs="Arial"/>
          <w:szCs w:val="24"/>
          <w:shd w:val="clear" w:color="auto" w:fill="FFFFFF"/>
        </w:rPr>
        <w:t xml:space="preserve">сумму </w:t>
      </w:r>
      <w:r w:rsidRPr="00F11741">
        <w:rPr>
          <w:rFonts w:eastAsia="Calibri" w:cs="Arial"/>
          <w:szCs w:val="24"/>
          <w:shd w:val="clear" w:color="auto" w:fill="FFFFFF"/>
        </w:rPr>
        <w:t>358,4 тыс. руб.</w:t>
      </w:r>
      <w:r w:rsidR="00955437" w:rsidRPr="00F11741">
        <w:rPr>
          <w:rFonts w:eastAsia="Calibri" w:cs="Arial"/>
          <w:szCs w:val="24"/>
          <w:shd w:val="clear" w:color="auto" w:fill="FFFFFF"/>
        </w:rPr>
        <w:t>; к</w:t>
      </w:r>
      <w:r w:rsidRPr="00F11741">
        <w:rPr>
          <w:rFonts w:eastAsia="Calibri" w:cs="Arial"/>
          <w:szCs w:val="24"/>
          <w:shd w:val="clear" w:color="auto" w:fill="FFFFFF"/>
        </w:rPr>
        <w:t>омпрессор 2</w:t>
      </w:r>
      <w:r w:rsidR="00143B34" w:rsidRPr="00F11741">
        <w:rPr>
          <w:rFonts w:eastAsia="Calibri" w:cs="Arial"/>
          <w:szCs w:val="24"/>
          <w:shd w:val="clear" w:color="auto" w:fill="FFFFFF"/>
        </w:rPr>
        <w:t>-</w:t>
      </w:r>
      <w:r w:rsidRPr="00F11741">
        <w:rPr>
          <w:rFonts w:eastAsia="Calibri" w:cs="Arial"/>
          <w:szCs w:val="24"/>
          <w:shd w:val="clear" w:color="auto" w:fill="FFFFFF"/>
        </w:rPr>
        <w:t xml:space="preserve">х цилиндровый – </w:t>
      </w:r>
      <w:r w:rsidR="00955437" w:rsidRPr="00F11741">
        <w:rPr>
          <w:rFonts w:eastAsia="Calibri" w:cs="Arial"/>
          <w:szCs w:val="24"/>
          <w:shd w:val="clear" w:color="auto" w:fill="FFFFFF"/>
        </w:rPr>
        <w:t xml:space="preserve">1 </w:t>
      </w:r>
      <w:r w:rsidRPr="00F11741">
        <w:rPr>
          <w:rFonts w:eastAsia="Calibri" w:cs="Arial"/>
          <w:szCs w:val="24"/>
          <w:shd w:val="clear" w:color="auto" w:fill="FFFFFF"/>
        </w:rPr>
        <w:t>шт</w:t>
      </w:r>
      <w:r w:rsidR="00C84D85" w:rsidRPr="00F11741">
        <w:rPr>
          <w:rFonts w:eastAsia="Calibri" w:cs="Arial"/>
          <w:szCs w:val="24"/>
          <w:shd w:val="clear" w:color="auto" w:fill="FFFFFF"/>
        </w:rPr>
        <w:t>. на</w:t>
      </w:r>
      <w:r w:rsidRPr="00F11741">
        <w:rPr>
          <w:rFonts w:eastAsia="Calibri" w:cs="Arial"/>
          <w:szCs w:val="24"/>
          <w:shd w:val="clear" w:color="auto" w:fill="FFFFFF"/>
        </w:rPr>
        <w:t xml:space="preserve"> </w:t>
      </w:r>
      <w:r w:rsidR="00C84D85" w:rsidRPr="00F11741">
        <w:rPr>
          <w:rFonts w:eastAsia="Calibri" w:cs="Arial"/>
          <w:szCs w:val="24"/>
          <w:shd w:val="clear" w:color="auto" w:fill="FFFFFF"/>
        </w:rPr>
        <w:t xml:space="preserve">сумму </w:t>
      </w:r>
      <w:r w:rsidRPr="00F11741">
        <w:rPr>
          <w:rFonts w:eastAsia="Calibri" w:cs="Arial"/>
          <w:szCs w:val="24"/>
          <w:shd w:val="clear" w:color="auto" w:fill="FFFFFF"/>
        </w:rPr>
        <w:t>76,5</w:t>
      </w:r>
      <w:r w:rsidR="00C84D85" w:rsidRPr="00F11741">
        <w:rPr>
          <w:rFonts w:eastAsia="Calibri" w:cs="Arial"/>
          <w:szCs w:val="24"/>
          <w:shd w:val="clear" w:color="auto" w:fill="FFFFFF"/>
        </w:rPr>
        <w:t xml:space="preserve"> тыс. руб.</w:t>
      </w:r>
      <w:r w:rsidR="00955437" w:rsidRPr="00F11741">
        <w:rPr>
          <w:rFonts w:eastAsia="Calibri" w:cs="Arial"/>
          <w:szCs w:val="24"/>
          <w:shd w:val="clear" w:color="auto" w:fill="FFFFFF"/>
        </w:rPr>
        <w:t>; к</w:t>
      </w:r>
      <w:r w:rsidRPr="00F11741">
        <w:rPr>
          <w:rFonts w:eastAsia="Calibri" w:cs="Arial"/>
          <w:szCs w:val="24"/>
          <w:shd w:val="clear" w:color="auto" w:fill="FFFFFF"/>
        </w:rPr>
        <w:t>лапан</w:t>
      </w:r>
      <w:r w:rsidR="00955437" w:rsidRPr="00F11741">
        <w:rPr>
          <w:rFonts w:eastAsia="Calibri" w:cs="Arial"/>
          <w:szCs w:val="24"/>
          <w:shd w:val="clear" w:color="auto" w:fill="FFFFFF"/>
        </w:rPr>
        <w:t xml:space="preserve"> предохранителя – 222,84</w:t>
      </w:r>
      <w:bookmarkStart w:id="3" w:name="_Hlk125121355"/>
      <w:r w:rsidR="00C84D85" w:rsidRPr="00F11741">
        <w:rPr>
          <w:rFonts w:eastAsia="Calibri" w:cs="Arial"/>
          <w:szCs w:val="24"/>
          <w:shd w:val="clear" w:color="auto" w:fill="FFFFFF"/>
        </w:rPr>
        <w:t xml:space="preserve"> тыс. руб.</w:t>
      </w:r>
      <w:proofErr w:type="gramEnd"/>
    </w:p>
    <w:p w:rsidR="00C84D85" w:rsidRPr="00F11741" w:rsidRDefault="004C19D7" w:rsidP="00312708">
      <w:pPr>
        <w:spacing w:after="0" w:line="240" w:lineRule="auto"/>
        <w:ind w:firstLine="709"/>
        <w:jc w:val="both"/>
        <w:rPr>
          <w:rFonts w:eastAsia="Calibri" w:cs="Arial"/>
          <w:szCs w:val="24"/>
          <w:shd w:val="clear" w:color="auto" w:fill="FFFFFF"/>
        </w:rPr>
      </w:pPr>
      <w:r w:rsidRPr="00F11741">
        <w:rPr>
          <w:rFonts w:eastAsia="Calibri" w:cs="Arial"/>
          <w:szCs w:val="24"/>
          <w:shd w:val="clear" w:color="auto" w:fill="FFFFFF"/>
        </w:rPr>
        <w:t>Так же п</w:t>
      </w:r>
      <w:r w:rsidR="00955437" w:rsidRPr="00F11741">
        <w:rPr>
          <w:rFonts w:eastAsia="Calibri" w:cs="Arial"/>
          <w:szCs w:val="24"/>
          <w:shd w:val="clear" w:color="auto" w:fill="FFFFFF"/>
        </w:rPr>
        <w:t>риобрели</w:t>
      </w:r>
      <w:r w:rsidR="00C84D85" w:rsidRPr="00F11741">
        <w:rPr>
          <w:rFonts w:eastAsia="Calibri" w:cs="Arial"/>
          <w:szCs w:val="24"/>
          <w:shd w:val="clear" w:color="auto" w:fill="FFFFFF"/>
        </w:rPr>
        <w:t>:</w:t>
      </w:r>
    </w:p>
    <w:p w:rsidR="00C84D85" w:rsidRPr="00F11741" w:rsidRDefault="00C84D85" w:rsidP="00312708">
      <w:pPr>
        <w:spacing w:after="0" w:line="240" w:lineRule="auto"/>
        <w:ind w:firstLine="709"/>
        <w:jc w:val="both"/>
        <w:rPr>
          <w:rFonts w:eastAsia="Calibri" w:cs="Arial"/>
          <w:szCs w:val="24"/>
          <w:shd w:val="clear" w:color="auto" w:fill="FFFFFF"/>
        </w:rPr>
      </w:pPr>
      <w:r w:rsidRPr="00F11741">
        <w:rPr>
          <w:rFonts w:eastAsia="Calibri" w:cs="Arial"/>
          <w:szCs w:val="24"/>
          <w:shd w:val="clear" w:color="auto" w:fill="FFFFFF"/>
        </w:rPr>
        <w:t>-</w:t>
      </w:r>
      <w:r w:rsidR="00955437" w:rsidRPr="00F11741">
        <w:rPr>
          <w:rFonts w:eastAsia="Calibri" w:cs="Arial"/>
          <w:szCs w:val="24"/>
          <w:shd w:val="clear" w:color="auto" w:fill="FFFFFF"/>
        </w:rPr>
        <w:t xml:space="preserve"> насос</w:t>
      </w:r>
      <w:r w:rsidRPr="00F11741">
        <w:rPr>
          <w:rFonts w:eastAsia="Calibri" w:cs="Arial"/>
          <w:szCs w:val="24"/>
          <w:shd w:val="clear" w:color="auto" w:fill="FFFFFF"/>
        </w:rPr>
        <w:t>ы</w:t>
      </w:r>
      <w:r w:rsidR="00955437" w:rsidRPr="00F11741">
        <w:rPr>
          <w:rFonts w:eastAsia="Calibri" w:cs="Arial"/>
          <w:szCs w:val="24"/>
          <w:shd w:val="clear" w:color="auto" w:fill="FFFFFF"/>
        </w:rPr>
        <w:t xml:space="preserve"> глубинны</w:t>
      </w:r>
      <w:r w:rsidRPr="00F11741">
        <w:rPr>
          <w:rFonts w:eastAsia="Calibri" w:cs="Arial"/>
          <w:szCs w:val="24"/>
          <w:shd w:val="clear" w:color="auto" w:fill="FFFFFF"/>
        </w:rPr>
        <w:t>е</w:t>
      </w:r>
      <w:r w:rsidR="00955437" w:rsidRPr="00F11741">
        <w:rPr>
          <w:rFonts w:eastAsia="Calibri" w:cs="Arial"/>
          <w:szCs w:val="24"/>
          <w:shd w:val="clear" w:color="auto" w:fill="FFFFFF"/>
        </w:rPr>
        <w:t xml:space="preserve"> </w:t>
      </w:r>
      <w:r w:rsidRPr="00F11741">
        <w:rPr>
          <w:rFonts w:eastAsia="Calibri" w:cs="Arial"/>
          <w:szCs w:val="24"/>
          <w:shd w:val="clear" w:color="auto" w:fill="FFFFFF"/>
        </w:rPr>
        <w:t>7</w:t>
      </w:r>
      <w:r w:rsidR="00955437" w:rsidRPr="00F11741">
        <w:rPr>
          <w:rFonts w:eastAsia="Calibri" w:cs="Arial"/>
          <w:szCs w:val="24"/>
          <w:shd w:val="clear" w:color="auto" w:fill="FFFFFF"/>
        </w:rPr>
        <w:t xml:space="preserve"> шт</w:t>
      </w:r>
      <w:r w:rsidRPr="00F11741">
        <w:rPr>
          <w:rFonts w:eastAsia="Calibri" w:cs="Arial"/>
          <w:szCs w:val="24"/>
          <w:shd w:val="clear" w:color="auto" w:fill="FFFFFF"/>
        </w:rPr>
        <w:t>. – 460,0 тыс. руб.;</w:t>
      </w:r>
    </w:p>
    <w:p w:rsidR="00955437" w:rsidRPr="00F11741" w:rsidRDefault="00C84D85" w:rsidP="00312708">
      <w:pPr>
        <w:spacing w:after="0" w:line="240" w:lineRule="auto"/>
        <w:ind w:firstLine="709"/>
        <w:jc w:val="both"/>
        <w:rPr>
          <w:rFonts w:eastAsia="Calibri" w:cs="Arial"/>
          <w:szCs w:val="24"/>
          <w:shd w:val="clear" w:color="auto" w:fill="FFFFFF"/>
        </w:rPr>
      </w:pPr>
      <w:r w:rsidRPr="00F11741">
        <w:rPr>
          <w:rFonts w:eastAsia="Calibri" w:cs="Arial"/>
          <w:szCs w:val="24"/>
          <w:shd w:val="clear" w:color="auto" w:fill="FFFFFF"/>
        </w:rPr>
        <w:lastRenderedPageBreak/>
        <w:t xml:space="preserve">- </w:t>
      </w:r>
      <w:r w:rsidR="00955437" w:rsidRPr="00F11741">
        <w:rPr>
          <w:rFonts w:eastAsia="Calibri" w:cs="Arial"/>
          <w:szCs w:val="24"/>
          <w:shd w:val="clear" w:color="auto" w:fill="FFFFFF"/>
        </w:rPr>
        <w:t xml:space="preserve">станция </w:t>
      </w:r>
      <w:r w:rsidRPr="00F11741">
        <w:rPr>
          <w:rFonts w:eastAsia="Calibri" w:cs="Arial"/>
          <w:szCs w:val="24"/>
          <w:shd w:val="clear" w:color="auto" w:fill="FFFFFF"/>
        </w:rPr>
        <w:t>Л</w:t>
      </w:r>
      <w:r w:rsidR="00252B62" w:rsidRPr="00F11741">
        <w:rPr>
          <w:rFonts w:eastAsia="Calibri" w:cs="Arial"/>
          <w:szCs w:val="24"/>
          <w:shd w:val="clear" w:color="auto" w:fill="FFFFFF"/>
        </w:rPr>
        <w:t>о</w:t>
      </w:r>
      <w:r w:rsidRPr="00F11741">
        <w:rPr>
          <w:rFonts w:eastAsia="Calibri" w:cs="Arial"/>
          <w:szCs w:val="24"/>
          <w:shd w:val="clear" w:color="auto" w:fill="FFFFFF"/>
        </w:rPr>
        <w:t>цман – 22,9 тыс. руб.;</w:t>
      </w:r>
    </w:p>
    <w:p w:rsidR="00A1336C" w:rsidRPr="00F11741" w:rsidRDefault="00955437" w:rsidP="00312708">
      <w:pPr>
        <w:spacing w:after="0" w:line="240" w:lineRule="auto"/>
        <w:ind w:firstLine="709"/>
        <w:jc w:val="both"/>
        <w:rPr>
          <w:rFonts w:eastAsia="Calibri" w:cs="Arial"/>
          <w:szCs w:val="24"/>
          <w:shd w:val="clear" w:color="auto" w:fill="FFFFFF"/>
        </w:rPr>
      </w:pPr>
      <w:r w:rsidRPr="00F11741">
        <w:rPr>
          <w:rFonts w:eastAsia="Calibri" w:cs="Arial"/>
          <w:szCs w:val="24"/>
          <w:shd w:val="clear" w:color="auto" w:fill="FFFFFF"/>
        </w:rPr>
        <w:t>- тр</w:t>
      </w:r>
      <w:r w:rsidR="00032363" w:rsidRPr="00F11741">
        <w:rPr>
          <w:rFonts w:eastAsia="Calibri" w:cs="Arial"/>
          <w:szCs w:val="24"/>
          <w:shd w:val="clear" w:color="auto" w:fill="FFFFFF"/>
        </w:rPr>
        <w:t xml:space="preserve">убы для водоснабжения </w:t>
      </w:r>
      <w:r w:rsidR="00A1336C" w:rsidRPr="00F11741">
        <w:rPr>
          <w:rFonts w:eastAsia="Calibri" w:cs="Arial"/>
          <w:szCs w:val="24"/>
          <w:shd w:val="clear" w:color="auto" w:fill="FFFFFF"/>
        </w:rPr>
        <w:t xml:space="preserve">– </w:t>
      </w:r>
      <w:r w:rsidR="00032363" w:rsidRPr="00F11741">
        <w:rPr>
          <w:rFonts w:eastAsia="Calibri" w:cs="Arial"/>
          <w:szCs w:val="24"/>
          <w:shd w:val="clear" w:color="auto" w:fill="FFFFFF"/>
        </w:rPr>
        <w:t>230,6 тыс. руб.</w:t>
      </w:r>
    </w:p>
    <w:bookmarkEnd w:id="3"/>
    <w:p w:rsidR="00143B34" w:rsidRPr="00F11741" w:rsidRDefault="00143B34" w:rsidP="00312708">
      <w:pPr>
        <w:pStyle w:val="a6"/>
        <w:ind w:firstLine="709"/>
        <w:rPr>
          <w:rStyle w:val="13"/>
          <w:rFonts w:ascii="Arial" w:hAnsi="Arial" w:cs="Arial"/>
          <w:sz w:val="24"/>
          <w:szCs w:val="24"/>
        </w:rPr>
      </w:pPr>
    </w:p>
    <w:p w:rsidR="00763940" w:rsidRPr="00F11741" w:rsidRDefault="00763940" w:rsidP="00312708">
      <w:pPr>
        <w:pStyle w:val="a6"/>
        <w:ind w:firstLine="709"/>
        <w:rPr>
          <w:rFonts w:cs="Arial"/>
          <w:sz w:val="24"/>
          <w:szCs w:val="24"/>
        </w:rPr>
      </w:pPr>
      <w:r w:rsidRPr="00F11741">
        <w:rPr>
          <w:rStyle w:val="13"/>
          <w:rFonts w:ascii="Arial" w:hAnsi="Arial" w:cs="Arial"/>
          <w:sz w:val="24"/>
          <w:szCs w:val="24"/>
        </w:rPr>
        <w:t>По подготовке к осеннее зимнему периоду на квартальной котельной с. Землянск проведен ряд мероприятий, ремонт тепло</w:t>
      </w:r>
      <w:r w:rsidR="00876D85" w:rsidRPr="00F11741">
        <w:rPr>
          <w:rStyle w:val="13"/>
          <w:rFonts w:ascii="Arial" w:hAnsi="Arial" w:cs="Arial"/>
          <w:sz w:val="24"/>
          <w:szCs w:val="24"/>
        </w:rPr>
        <w:t xml:space="preserve">сети 30 м. </w:t>
      </w:r>
      <w:r w:rsidR="00D10E07" w:rsidRPr="00F11741">
        <w:rPr>
          <w:rStyle w:val="13"/>
          <w:rFonts w:ascii="Arial" w:hAnsi="Arial" w:cs="Arial"/>
          <w:sz w:val="24"/>
          <w:szCs w:val="24"/>
        </w:rPr>
        <w:t>на сумму</w:t>
      </w:r>
      <w:r w:rsidR="00876D85" w:rsidRPr="00F11741">
        <w:rPr>
          <w:rStyle w:val="13"/>
          <w:rFonts w:ascii="Arial" w:hAnsi="Arial" w:cs="Arial"/>
          <w:sz w:val="24"/>
          <w:szCs w:val="24"/>
        </w:rPr>
        <w:t xml:space="preserve"> 597 тыс. руб.</w:t>
      </w:r>
      <w:r w:rsidRPr="00F11741">
        <w:rPr>
          <w:rStyle w:val="13"/>
          <w:rFonts w:ascii="Arial" w:hAnsi="Arial" w:cs="Arial"/>
          <w:sz w:val="24"/>
          <w:szCs w:val="24"/>
        </w:rPr>
        <w:t xml:space="preserve">, опрессовка теплотрассы, </w:t>
      </w:r>
      <w:proofErr w:type="gramStart"/>
      <w:r w:rsidRPr="00F11741">
        <w:rPr>
          <w:rStyle w:val="13"/>
          <w:rFonts w:ascii="Arial" w:hAnsi="Arial" w:cs="Arial"/>
          <w:sz w:val="24"/>
          <w:szCs w:val="24"/>
        </w:rPr>
        <w:t>техническое</w:t>
      </w:r>
      <w:proofErr w:type="gramEnd"/>
      <w:r w:rsidRPr="00F11741">
        <w:rPr>
          <w:rStyle w:val="13"/>
          <w:rFonts w:ascii="Arial" w:hAnsi="Arial" w:cs="Arial"/>
          <w:sz w:val="24"/>
          <w:szCs w:val="24"/>
        </w:rPr>
        <w:t xml:space="preserve"> обслуживание газовой котельной, </w:t>
      </w:r>
      <w:r w:rsidR="004C19D7" w:rsidRPr="00F11741">
        <w:rPr>
          <w:rStyle w:val="13"/>
          <w:rFonts w:ascii="Arial" w:hAnsi="Arial" w:cs="Arial"/>
          <w:sz w:val="24"/>
          <w:szCs w:val="24"/>
        </w:rPr>
        <w:t xml:space="preserve">поверка приборов учета, </w:t>
      </w:r>
      <w:r w:rsidRPr="00F11741">
        <w:rPr>
          <w:rStyle w:val="13"/>
          <w:rFonts w:ascii="Arial" w:hAnsi="Arial" w:cs="Arial"/>
          <w:sz w:val="24"/>
          <w:szCs w:val="24"/>
        </w:rPr>
        <w:t>проверка дымоходов.</w:t>
      </w:r>
    </w:p>
    <w:p w:rsidR="004C19D7" w:rsidRPr="00F11741" w:rsidRDefault="004C19D7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</w:p>
    <w:p w:rsidR="00763940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Всего на территории Землянского сельского поселения 1</w:t>
      </w:r>
      <w:r w:rsidR="00BD1C1B" w:rsidRPr="00F11741">
        <w:rPr>
          <w:rFonts w:eastAsia="Calibri" w:cs="Arial"/>
          <w:szCs w:val="24"/>
        </w:rPr>
        <w:t>21</w:t>
      </w:r>
      <w:r w:rsidRPr="00F11741">
        <w:rPr>
          <w:rFonts w:eastAsia="Calibri" w:cs="Arial"/>
          <w:szCs w:val="24"/>
        </w:rPr>
        <w:t>,</w:t>
      </w:r>
      <w:r w:rsidR="00BD1C1B" w:rsidRPr="00F11741">
        <w:rPr>
          <w:rFonts w:eastAsia="Calibri" w:cs="Arial"/>
          <w:szCs w:val="24"/>
        </w:rPr>
        <w:t>868</w:t>
      </w:r>
      <w:r w:rsidR="00566AA7" w:rsidRPr="00F11741">
        <w:rPr>
          <w:rFonts w:eastAsia="Calibri" w:cs="Arial"/>
          <w:szCs w:val="24"/>
        </w:rPr>
        <w:t xml:space="preserve"> км</w:t>
      </w:r>
      <w:proofErr w:type="gramStart"/>
      <w:r w:rsidR="00876D85" w:rsidRPr="00F11741">
        <w:rPr>
          <w:rFonts w:eastAsia="Calibri" w:cs="Arial"/>
          <w:szCs w:val="24"/>
        </w:rPr>
        <w:t>.</w:t>
      </w:r>
      <w:proofErr w:type="gramEnd"/>
      <w:r w:rsidR="00876D85" w:rsidRPr="00F11741">
        <w:rPr>
          <w:rFonts w:eastAsia="Calibri" w:cs="Arial"/>
          <w:szCs w:val="24"/>
        </w:rPr>
        <w:t xml:space="preserve"> </w:t>
      </w:r>
      <w:proofErr w:type="gramStart"/>
      <w:r w:rsidR="00876D85" w:rsidRPr="00F11741">
        <w:rPr>
          <w:rFonts w:eastAsia="Calibri" w:cs="Arial"/>
          <w:szCs w:val="24"/>
        </w:rPr>
        <w:t>а</w:t>
      </w:r>
      <w:proofErr w:type="gramEnd"/>
      <w:r w:rsidR="00876D85" w:rsidRPr="00F11741">
        <w:rPr>
          <w:rFonts w:eastAsia="Calibri" w:cs="Arial"/>
          <w:szCs w:val="24"/>
        </w:rPr>
        <w:t>втомобильных до</w:t>
      </w:r>
      <w:r w:rsidR="00876D85" w:rsidRPr="00F11741">
        <w:rPr>
          <w:rFonts w:cs="Arial"/>
          <w:szCs w:val="24"/>
        </w:rPr>
        <w:t>рог местного значения</w:t>
      </w:r>
      <w:r w:rsidR="00566AA7" w:rsidRPr="00F11741">
        <w:rPr>
          <w:rFonts w:eastAsia="Calibri" w:cs="Arial"/>
          <w:szCs w:val="24"/>
        </w:rPr>
        <w:t xml:space="preserve"> </w:t>
      </w:r>
      <w:r w:rsidR="00876D85" w:rsidRPr="00F11741">
        <w:rPr>
          <w:rFonts w:eastAsia="Calibri" w:cs="Arial"/>
          <w:szCs w:val="24"/>
        </w:rPr>
        <w:t>–</w:t>
      </w:r>
      <w:r w:rsidR="00566AA7" w:rsidRPr="00F11741">
        <w:rPr>
          <w:rFonts w:eastAsia="Calibri" w:cs="Arial"/>
          <w:szCs w:val="24"/>
        </w:rPr>
        <w:t xml:space="preserve"> </w:t>
      </w:r>
      <w:r w:rsidRPr="00F11741">
        <w:rPr>
          <w:rFonts w:eastAsia="Calibri" w:cs="Arial"/>
          <w:szCs w:val="24"/>
        </w:rPr>
        <w:t>85</w:t>
      </w:r>
      <w:r w:rsidR="00876D85" w:rsidRPr="00F11741">
        <w:rPr>
          <w:rFonts w:eastAsia="Calibri" w:cs="Arial"/>
          <w:szCs w:val="24"/>
        </w:rPr>
        <w:t xml:space="preserve"> дорог.</w:t>
      </w:r>
      <w:r w:rsidRPr="00F11741">
        <w:rPr>
          <w:rFonts w:eastAsia="Calibri" w:cs="Arial"/>
          <w:szCs w:val="24"/>
        </w:rPr>
        <w:t xml:space="preserve"> </w:t>
      </w:r>
      <w:r w:rsidR="00876D85" w:rsidRPr="00F11741">
        <w:rPr>
          <w:rFonts w:eastAsia="Calibri" w:cs="Arial"/>
          <w:szCs w:val="24"/>
        </w:rPr>
        <w:t>И</w:t>
      </w:r>
      <w:r w:rsidRPr="00F11741">
        <w:rPr>
          <w:rFonts w:cs="Arial"/>
          <w:szCs w:val="24"/>
        </w:rPr>
        <w:t>з них 18,</w:t>
      </w:r>
      <w:r w:rsidR="00BD1C1B" w:rsidRPr="00F11741">
        <w:rPr>
          <w:rFonts w:cs="Arial"/>
          <w:szCs w:val="24"/>
        </w:rPr>
        <w:t>886</w:t>
      </w:r>
      <w:r w:rsidRPr="00F11741">
        <w:rPr>
          <w:rFonts w:cs="Arial"/>
          <w:szCs w:val="24"/>
        </w:rPr>
        <w:t xml:space="preserve"> км</w:t>
      </w:r>
      <w:r w:rsidRPr="00F11741">
        <w:rPr>
          <w:rFonts w:eastAsia="Calibri" w:cs="Arial"/>
          <w:szCs w:val="24"/>
        </w:rPr>
        <w:t xml:space="preserve"> асфальтового покры</w:t>
      </w:r>
      <w:r w:rsidRPr="00F11741">
        <w:rPr>
          <w:rFonts w:cs="Arial"/>
          <w:szCs w:val="24"/>
        </w:rPr>
        <w:t xml:space="preserve">тия, </w:t>
      </w:r>
      <w:r w:rsidR="00BD1C1B" w:rsidRPr="00F11741">
        <w:rPr>
          <w:rFonts w:cs="Arial"/>
          <w:szCs w:val="24"/>
        </w:rPr>
        <w:t>36</w:t>
      </w:r>
      <w:r w:rsidRPr="00F11741">
        <w:rPr>
          <w:rFonts w:cs="Arial"/>
          <w:szCs w:val="24"/>
        </w:rPr>
        <w:t>,</w:t>
      </w:r>
      <w:r w:rsidR="00BD1C1B" w:rsidRPr="00F11741">
        <w:rPr>
          <w:rFonts w:cs="Arial"/>
          <w:szCs w:val="24"/>
        </w:rPr>
        <w:t>623</w:t>
      </w:r>
      <w:r w:rsidR="00566AA7" w:rsidRPr="00F11741">
        <w:rPr>
          <w:rFonts w:cs="Arial"/>
          <w:szCs w:val="24"/>
        </w:rPr>
        <w:t xml:space="preserve"> км</w:t>
      </w:r>
      <w:proofErr w:type="gramStart"/>
      <w:r w:rsidR="00566AA7" w:rsidRPr="00F11741">
        <w:rPr>
          <w:rFonts w:cs="Arial"/>
          <w:szCs w:val="24"/>
        </w:rPr>
        <w:t>.</w:t>
      </w:r>
      <w:proofErr w:type="gramEnd"/>
      <w:r w:rsidRPr="00F11741">
        <w:rPr>
          <w:rFonts w:cs="Arial"/>
          <w:szCs w:val="24"/>
        </w:rPr>
        <w:t xml:space="preserve"> </w:t>
      </w:r>
      <w:proofErr w:type="gramStart"/>
      <w:r w:rsidRPr="00F11741">
        <w:rPr>
          <w:rFonts w:cs="Arial"/>
          <w:szCs w:val="24"/>
        </w:rPr>
        <w:t>о</w:t>
      </w:r>
      <w:proofErr w:type="gramEnd"/>
      <w:r w:rsidRPr="00F11741">
        <w:rPr>
          <w:rFonts w:cs="Arial"/>
          <w:szCs w:val="24"/>
        </w:rPr>
        <w:t xml:space="preserve">тсыпано щебнем, грунтовых </w:t>
      </w:r>
      <w:r w:rsidR="00566AA7" w:rsidRPr="00F11741">
        <w:rPr>
          <w:rFonts w:cs="Arial"/>
          <w:szCs w:val="24"/>
        </w:rPr>
        <w:t>дорог</w:t>
      </w:r>
      <w:r w:rsidRPr="00F11741">
        <w:rPr>
          <w:rFonts w:cs="Arial"/>
          <w:szCs w:val="24"/>
        </w:rPr>
        <w:t xml:space="preserve"> </w:t>
      </w:r>
      <w:r w:rsidR="005463EF" w:rsidRPr="00F11741">
        <w:rPr>
          <w:rFonts w:cs="Arial"/>
          <w:szCs w:val="24"/>
        </w:rPr>
        <w:t xml:space="preserve">66,359 </w:t>
      </w:r>
      <w:r w:rsidRPr="00F11741">
        <w:rPr>
          <w:rFonts w:eastAsia="Calibri" w:cs="Arial"/>
          <w:szCs w:val="24"/>
        </w:rPr>
        <w:t>к</w:t>
      </w:r>
      <w:r w:rsidRPr="00F11741">
        <w:rPr>
          <w:rFonts w:cs="Arial"/>
          <w:szCs w:val="24"/>
        </w:rPr>
        <w:t>м.</w:t>
      </w:r>
    </w:p>
    <w:p w:rsidR="00763940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szCs w:val="24"/>
          <w:shd w:val="clear" w:color="auto" w:fill="FFFFFF"/>
        </w:rPr>
      </w:pPr>
      <w:r w:rsidRPr="00F11741">
        <w:rPr>
          <w:rFonts w:eastAsia="Calibri" w:cs="Arial"/>
          <w:szCs w:val="24"/>
        </w:rPr>
        <w:t xml:space="preserve">Были реализованы контракты </w:t>
      </w:r>
      <w:r w:rsidRPr="00F11741">
        <w:rPr>
          <w:rFonts w:eastAsia="Calibri" w:cs="Arial"/>
          <w:szCs w:val="24"/>
          <w:shd w:val="clear" w:color="auto" w:fill="FFFFFF"/>
        </w:rPr>
        <w:t>и договора на поставк</w:t>
      </w:r>
      <w:r w:rsidR="00143B34" w:rsidRPr="00F11741">
        <w:rPr>
          <w:rFonts w:eastAsia="Calibri" w:cs="Arial"/>
          <w:szCs w:val="24"/>
          <w:shd w:val="clear" w:color="auto" w:fill="FFFFFF"/>
        </w:rPr>
        <w:t>у</w:t>
      </w:r>
      <w:r w:rsidRPr="00F11741">
        <w:rPr>
          <w:rFonts w:eastAsia="Calibri" w:cs="Arial"/>
          <w:szCs w:val="24"/>
          <w:shd w:val="clear" w:color="auto" w:fill="FFFFFF"/>
        </w:rPr>
        <w:t xml:space="preserve"> товаров и выполнени</w:t>
      </w:r>
      <w:r w:rsidR="00143B34" w:rsidRPr="00F11741">
        <w:rPr>
          <w:rFonts w:eastAsia="Calibri" w:cs="Arial"/>
          <w:szCs w:val="24"/>
          <w:shd w:val="clear" w:color="auto" w:fill="FFFFFF"/>
        </w:rPr>
        <w:t>я</w:t>
      </w:r>
      <w:r w:rsidRPr="00F11741">
        <w:rPr>
          <w:rFonts w:eastAsia="Calibri" w:cs="Arial"/>
          <w:szCs w:val="24"/>
          <w:shd w:val="clear" w:color="auto" w:fill="FFFFFF"/>
        </w:rPr>
        <w:t xml:space="preserve"> работ</w:t>
      </w:r>
      <w:r w:rsidR="00143B34" w:rsidRPr="00F11741">
        <w:rPr>
          <w:rFonts w:eastAsia="Calibri" w:cs="Arial"/>
          <w:szCs w:val="24"/>
          <w:shd w:val="clear" w:color="auto" w:fill="FFFFFF"/>
        </w:rPr>
        <w:t>:</w:t>
      </w:r>
      <w:r w:rsidRPr="00F11741">
        <w:rPr>
          <w:rFonts w:eastAsia="Calibri" w:cs="Arial"/>
          <w:szCs w:val="24"/>
          <w:shd w:val="clear" w:color="auto" w:fill="FFFFFF"/>
        </w:rPr>
        <w:t xml:space="preserve"> </w:t>
      </w:r>
    </w:p>
    <w:p w:rsidR="00763940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szCs w:val="24"/>
          <w:shd w:val="clear" w:color="auto" w:fill="FFFFFF"/>
        </w:rPr>
      </w:pPr>
      <w:r w:rsidRPr="00F11741">
        <w:rPr>
          <w:rFonts w:eastAsia="Calibri" w:cs="Arial"/>
          <w:szCs w:val="24"/>
          <w:shd w:val="clear" w:color="auto" w:fill="FFFFFF"/>
        </w:rPr>
        <w:t xml:space="preserve">- </w:t>
      </w:r>
      <w:r w:rsidR="00273CA3" w:rsidRPr="00F11741">
        <w:rPr>
          <w:rFonts w:eastAsia="Calibri" w:cs="Arial"/>
          <w:szCs w:val="24"/>
          <w:shd w:val="clear" w:color="auto" w:fill="FFFFFF"/>
        </w:rPr>
        <w:t>о</w:t>
      </w:r>
      <w:r w:rsidR="006D1DB5" w:rsidRPr="00F11741">
        <w:rPr>
          <w:rFonts w:eastAsia="Calibri" w:cs="Arial"/>
          <w:szCs w:val="24"/>
          <w:shd w:val="clear" w:color="auto" w:fill="FFFFFF"/>
        </w:rPr>
        <w:t>тсыпано щебнем – 3,</w:t>
      </w:r>
      <w:r w:rsidR="00273CA3" w:rsidRPr="00F11741">
        <w:rPr>
          <w:rFonts w:eastAsia="Calibri" w:cs="Arial"/>
          <w:szCs w:val="24"/>
          <w:shd w:val="clear" w:color="auto" w:fill="FFFFFF"/>
        </w:rPr>
        <w:t>17 км</w:t>
      </w:r>
      <w:r w:rsidR="006D1DB5" w:rsidRPr="00F11741">
        <w:rPr>
          <w:rFonts w:eastAsia="Calibri" w:cs="Arial"/>
          <w:szCs w:val="24"/>
          <w:shd w:val="clear" w:color="auto" w:fill="FFFFFF"/>
        </w:rPr>
        <w:t>.</w:t>
      </w:r>
      <w:r w:rsidR="00273CA3" w:rsidRPr="00F11741">
        <w:rPr>
          <w:rFonts w:eastAsia="Calibri" w:cs="Arial"/>
          <w:szCs w:val="24"/>
          <w:shd w:val="clear" w:color="auto" w:fill="FFFFFF"/>
        </w:rPr>
        <w:t>, асфальт – 0,836 км</w:t>
      </w:r>
      <w:proofErr w:type="gramStart"/>
      <w:r w:rsidR="006D1DB5" w:rsidRPr="00F11741">
        <w:rPr>
          <w:rFonts w:eastAsia="Calibri" w:cs="Arial"/>
          <w:szCs w:val="24"/>
          <w:shd w:val="clear" w:color="auto" w:fill="FFFFFF"/>
        </w:rPr>
        <w:t>.</w:t>
      </w:r>
      <w:proofErr w:type="gramEnd"/>
      <w:r w:rsidR="00273CA3" w:rsidRPr="00F11741">
        <w:rPr>
          <w:rFonts w:eastAsia="Calibri" w:cs="Arial"/>
          <w:szCs w:val="24"/>
          <w:shd w:val="clear" w:color="auto" w:fill="FFFFFF"/>
        </w:rPr>
        <w:t xml:space="preserve"> </w:t>
      </w:r>
      <w:r w:rsidR="00032363" w:rsidRPr="00F11741">
        <w:rPr>
          <w:rFonts w:eastAsia="Calibri" w:cs="Arial"/>
          <w:szCs w:val="24"/>
          <w:shd w:val="clear" w:color="auto" w:fill="FFFFFF"/>
        </w:rPr>
        <w:t>(</w:t>
      </w:r>
      <w:proofErr w:type="gramStart"/>
      <w:r w:rsidR="00032363" w:rsidRPr="00F11741">
        <w:rPr>
          <w:rFonts w:eastAsia="Calibri" w:cs="Arial"/>
          <w:szCs w:val="24"/>
          <w:shd w:val="clear" w:color="auto" w:fill="FFFFFF"/>
        </w:rPr>
        <w:t>р</w:t>
      </w:r>
      <w:proofErr w:type="gramEnd"/>
      <w:r w:rsidR="00032363" w:rsidRPr="00F11741">
        <w:rPr>
          <w:rFonts w:eastAsia="Calibri" w:cs="Arial"/>
          <w:szCs w:val="24"/>
          <w:shd w:val="clear" w:color="auto" w:fill="FFFFFF"/>
        </w:rPr>
        <w:t>асширение дороги).</w:t>
      </w:r>
    </w:p>
    <w:p w:rsidR="00143B34" w:rsidRPr="00F11741" w:rsidRDefault="00143B34" w:rsidP="00312708">
      <w:pPr>
        <w:spacing w:after="0" w:line="240" w:lineRule="auto"/>
        <w:ind w:firstLine="709"/>
        <w:jc w:val="both"/>
        <w:rPr>
          <w:rFonts w:eastAsia="Calibri" w:cs="Arial"/>
          <w:szCs w:val="24"/>
          <w:shd w:val="clear" w:color="auto" w:fill="FFFFFF"/>
        </w:rPr>
      </w:pPr>
    </w:p>
    <w:p w:rsidR="00EF636E" w:rsidRPr="00F11741" w:rsidRDefault="00DA00A5" w:rsidP="00312708">
      <w:pPr>
        <w:spacing w:after="0" w:line="240" w:lineRule="auto"/>
        <w:ind w:firstLine="709"/>
        <w:jc w:val="both"/>
        <w:rPr>
          <w:rFonts w:eastAsia="Calibri" w:cs="Arial"/>
          <w:szCs w:val="24"/>
          <w:shd w:val="clear" w:color="auto" w:fill="FFFFFF"/>
        </w:rPr>
      </w:pPr>
      <w:r w:rsidRPr="00F11741">
        <w:rPr>
          <w:rFonts w:eastAsia="Calibri" w:cs="Arial"/>
          <w:szCs w:val="24"/>
          <w:shd w:val="clear" w:color="auto" w:fill="FFFFFF"/>
        </w:rPr>
        <w:t>З</w:t>
      </w:r>
      <w:r w:rsidR="00EF636E" w:rsidRPr="00F11741">
        <w:rPr>
          <w:rFonts w:eastAsia="Calibri" w:cs="Arial"/>
          <w:szCs w:val="24"/>
          <w:shd w:val="clear" w:color="auto" w:fill="FFFFFF"/>
        </w:rPr>
        <w:t>аключены контракты:</w:t>
      </w:r>
    </w:p>
    <w:p w:rsidR="00EF636E" w:rsidRPr="00F11741" w:rsidRDefault="00EF636E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  <w:shd w:val="clear" w:color="auto" w:fill="FFFFFF"/>
        </w:rPr>
        <w:t>1. С ООО «Дорожник» на сумму 6901,7 тыс. руб.</w:t>
      </w:r>
    </w:p>
    <w:p w:rsidR="00EF636E" w:rsidRPr="00F11741" w:rsidRDefault="00EF636E" w:rsidP="00312708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F11741">
        <w:rPr>
          <w:rFonts w:cs="Arial"/>
          <w:szCs w:val="24"/>
          <w:shd w:val="clear" w:color="auto" w:fill="FFFFFF"/>
        </w:rPr>
        <w:t>Ремонт автомобильных дорог</w:t>
      </w:r>
      <w:r w:rsidR="00763940" w:rsidRPr="00F11741">
        <w:rPr>
          <w:rFonts w:cs="Arial"/>
          <w:szCs w:val="24"/>
          <w:shd w:val="clear" w:color="auto" w:fill="FFFFFF"/>
        </w:rPr>
        <w:t xml:space="preserve"> (</w:t>
      </w:r>
      <w:r w:rsidR="00763940" w:rsidRPr="00F11741">
        <w:rPr>
          <w:rFonts w:eastAsia="Calibri" w:cs="Arial"/>
          <w:szCs w:val="24"/>
          <w:shd w:val="clear" w:color="auto" w:fill="FFFFFF"/>
        </w:rPr>
        <w:t>отсыпка щебнем)</w:t>
      </w:r>
      <w:r w:rsidR="006D1DB5" w:rsidRPr="00F11741">
        <w:rPr>
          <w:rFonts w:cs="Arial"/>
          <w:szCs w:val="24"/>
        </w:rPr>
        <w:t xml:space="preserve"> </w:t>
      </w:r>
      <w:r w:rsidRPr="00F11741">
        <w:rPr>
          <w:rFonts w:cs="Arial"/>
          <w:szCs w:val="24"/>
        </w:rPr>
        <w:t>– 2,62 км</w:t>
      </w:r>
      <w:proofErr w:type="gramStart"/>
      <w:r w:rsidRPr="00F11741">
        <w:rPr>
          <w:rFonts w:cs="Arial"/>
          <w:szCs w:val="24"/>
        </w:rPr>
        <w:t>.:</w:t>
      </w:r>
      <w:proofErr w:type="gramEnd"/>
    </w:p>
    <w:p w:rsidR="00EF636E" w:rsidRPr="00F11741" w:rsidRDefault="00EF636E" w:rsidP="00312708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F11741">
        <w:rPr>
          <w:rFonts w:cs="Arial"/>
          <w:szCs w:val="24"/>
        </w:rPr>
        <w:t xml:space="preserve">- с. Землянск, </w:t>
      </w:r>
      <w:r w:rsidR="006D1DB5" w:rsidRPr="00F11741">
        <w:rPr>
          <w:rFonts w:cs="Arial"/>
          <w:szCs w:val="24"/>
        </w:rPr>
        <w:t>пер. Пионеров</w:t>
      </w:r>
      <w:r w:rsidRPr="00F11741">
        <w:rPr>
          <w:rFonts w:cs="Arial"/>
          <w:szCs w:val="24"/>
        </w:rPr>
        <w:t xml:space="preserve"> - 0,230 км</w:t>
      </w:r>
      <w:proofErr w:type="gramStart"/>
      <w:r w:rsidRPr="00F11741">
        <w:rPr>
          <w:rFonts w:cs="Arial"/>
          <w:szCs w:val="24"/>
        </w:rPr>
        <w:t>.</w:t>
      </w:r>
      <w:r w:rsidR="006D1DB5" w:rsidRPr="00F11741">
        <w:rPr>
          <w:rFonts w:cs="Arial"/>
          <w:szCs w:val="24"/>
        </w:rPr>
        <w:t xml:space="preserve">, </w:t>
      </w:r>
      <w:proofErr w:type="gramEnd"/>
    </w:p>
    <w:p w:rsidR="00EF636E" w:rsidRPr="00F11741" w:rsidRDefault="00EF636E" w:rsidP="00312708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F11741">
        <w:rPr>
          <w:rFonts w:cs="Arial"/>
          <w:szCs w:val="24"/>
        </w:rPr>
        <w:t xml:space="preserve">- </w:t>
      </w:r>
      <w:r w:rsidR="006D1DB5" w:rsidRPr="00F11741">
        <w:rPr>
          <w:rFonts w:cs="Arial"/>
          <w:szCs w:val="24"/>
        </w:rPr>
        <w:t xml:space="preserve">ул. </w:t>
      </w:r>
      <w:proofErr w:type="gramStart"/>
      <w:r w:rsidR="006D1DB5" w:rsidRPr="00F11741">
        <w:rPr>
          <w:rFonts w:cs="Arial"/>
          <w:szCs w:val="24"/>
        </w:rPr>
        <w:t>Солдатская</w:t>
      </w:r>
      <w:proofErr w:type="gramEnd"/>
      <w:r w:rsidRPr="00F11741">
        <w:rPr>
          <w:rFonts w:cs="Arial"/>
          <w:szCs w:val="24"/>
        </w:rPr>
        <w:t xml:space="preserve"> - 0,905 км.</w:t>
      </w:r>
      <w:r w:rsidR="006D1DB5" w:rsidRPr="00F11741">
        <w:rPr>
          <w:rFonts w:cs="Arial"/>
          <w:szCs w:val="24"/>
        </w:rPr>
        <w:t xml:space="preserve">, </w:t>
      </w:r>
    </w:p>
    <w:p w:rsidR="00EF636E" w:rsidRPr="00F11741" w:rsidRDefault="00EF636E" w:rsidP="00312708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F11741">
        <w:rPr>
          <w:rFonts w:cs="Arial"/>
          <w:szCs w:val="24"/>
        </w:rPr>
        <w:t xml:space="preserve">- </w:t>
      </w:r>
      <w:r w:rsidR="006D1DB5" w:rsidRPr="00F11741">
        <w:rPr>
          <w:rFonts w:cs="Arial"/>
          <w:szCs w:val="24"/>
        </w:rPr>
        <w:t xml:space="preserve">по ул. Шатрова </w:t>
      </w:r>
      <w:r w:rsidRPr="00F11741">
        <w:rPr>
          <w:rFonts w:cs="Arial"/>
          <w:szCs w:val="24"/>
        </w:rPr>
        <w:t>- 0,585 км</w:t>
      </w:r>
      <w:proofErr w:type="gramStart"/>
      <w:r w:rsidRPr="00F11741">
        <w:rPr>
          <w:rFonts w:cs="Arial"/>
          <w:szCs w:val="24"/>
        </w:rPr>
        <w:t>.</w:t>
      </w:r>
      <w:r w:rsidR="006D1DB5" w:rsidRPr="00F11741">
        <w:rPr>
          <w:rFonts w:cs="Arial"/>
          <w:szCs w:val="24"/>
        </w:rPr>
        <w:t xml:space="preserve">, </w:t>
      </w:r>
      <w:proofErr w:type="gramEnd"/>
    </w:p>
    <w:p w:rsidR="00EF636E" w:rsidRPr="00F11741" w:rsidRDefault="00EF636E" w:rsidP="00312708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F11741">
        <w:rPr>
          <w:rFonts w:cs="Arial"/>
          <w:szCs w:val="24"/>
        </w:rPr>
        <w:t xml:space="preserve">- </w:t>
      </w:r>
      <w:proofErr w:type="gramStart"/>
      <w:r w:rsidRPr="00F11741">
        <w:rPr>
          <w:rFonts w:cs="Arial"/>
          <w:szCs w:val="24"/>
        </w:rPr>
        <w:t>с</w:t>
      </w:r>
      <w:proofErr w:type="gramEnd"/>
      <w:r w:rsidRPr="00F11741">
        <w:rPr>
          <w:rFonts w:cs="Arial"/>
          <w:szCs w:val="24"/>
        </w:rPr>
        <w:t xml:space="preserve">. </w:t>
      </w:r>
      <w:proofErr w:type="gramStart"/>
      <w:r w:rsidRPr="00F11741">
        <w:rPr>
          <w:rFonts w:cs="Arial"/>
          <w:szCs w:val="24"/>
        </w:rPr>
        <w:t>Серебрянка</w:t>
      </w:r>
      <w:proofErr w:type="gramEnd"/>
      <w:r w:rsidRPr="00F11741">
        <w:rPr>
          <w:rFonts w:cs="Arial"/>
          <w:szCs w:val="24"/>
        </w:rPr>
        <w:t xml:space="preserve">, </w:t>
      </w:r>
      <w:r w:rsidR="006D1DB5" w:rsidRPr="00F11741">
        <w:rPr>
          <w:rFonts w:cs="Arial"/>
          <w:szCs w:val="24"/>
        </w:rPr>
        <w:t>ул. Центральная</w:t>
      </w:r>
      <w:r w:rsidRPr="00F11741">
        <w:rPr>
          <w:rFonts w:cs="Arial"/>
          <w:szCs w:val="24"/>
        </w:rPr>
        <w:t xml:space="preserve"> – 0,9 км.</w:t>
      </w:r>
    </w:p>
    <w:p w:rsidR="00EF636E" w:rsidRPr="00F11741" w:rsidRDefault="00EF636E" w:rsidP="00312708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F11741">
        <w:rPr>
          <w:rFonts w:cs="Arial"/>
          <w:szCs w:val="24"/>
        </w:rPr>
        <w:t>2. С ООО «Южный маяк» на сумму 2873,2 тыс. руб.</w:t>
      </w:r>
    </w:p>
    <w:p w:rsidR="00EF636E" w:rsidRPr="00F11741" w:rsidRDefault="00EF636E" w:rsidP="00312708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F11741">
        <w:rPr>
          <w:rFonts w:cs="Arial"/>
          <w:szCs w:val="24"/>
        </w:rPr>
        <w:t>Асфальтирование:</w:t>
      </w:r>
    </w:p>
    <w:p w:rsidR="00EF636E" w:rsidRPr="00F11741" w:rsidRDefault="00EF636E" w:rsidP="00312708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F11741">
        <w:rPr>
          <w:rFonts w:cs="Arial"/>
          <w:szCs w:val="24"/>
        </w:rPr>
        <w:t xml:space="preserve">- с. Землянск, ул. </w:t>
      </w:r>
      <w:proofErr w:type="gramStart"/>
      <w:r w:rsidRPr="00F11741">
        <w:rPr>
          <w:rFonts w:cs="Arial"/>
          <w:szCs w:val="24"/>
        </w:rPr>
        <w:t>Садовая</w:t>
      </w:r>
      <w:proofErr w:type="gramEnd"/>
      <w:r w:rsidR="00DA00A5" w:rsidRPr="00F11741">
        <w:rPr>
          <w:rFonts w:cs="Arial"/>
          <w:szCs w:val="24"/>
        </w:rPr>
        <w:t xml:space="preserve"> – 0,660 км.</w:t>
      </w:r>
    </w:p>
    <w:p w:rsidR="00DA00A5" w:rsidRPr="00F11741" w:rsidRDefault="00DA00A5" w:rsidP="00312708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F11741">
        <w:rPr>
          <w:rFonts w:cs="Arial"/>
          <w:szCs w:val="24"/>
        </w:rPr>
        <w:t xml:space="preserve">- </w:t>
      </w:r>
      <w:proofErr w:type="gramStart"/>
      <w:r w:rsidRPr="00F11741">
        <w:rPr>
          <w:rFonts w:cs="Arial"/>
          <w:szCs w:val="24"/>
        </w:rPr>
        <w:t>п</w:t>
      </w:r>
      <w:proofErr w:type="gramEnd"/>
      <w:r w:rsidRPr="00F11741">
        <w:rPr>
          <w:rFonts w:cs="Arial"/>
          <w:szCs w:val="24"/>
        </w:rPr>
        <w:t xml:space="preserve">л. </w:t>
      </w:r>
      <w:proofErr w:type="spellStart"/>
      <w:r w:rsidRPr="00F11741">
        <w:rPr>
          <w:rFonts w:cs="Arial"/>
          <w:szCs w:val="24"/>
        </w:rPr>
        <w:t>Леженина</w:t>
      </w:r>
      <w:proofErr w:type="spellEnd"/>
      <w:r w:rsidRPr="00F11741">
        <w:rPr>
          <w:rFonts w:cs="Arial"/>
          <w:szCs w:val="24"/>
        </w:rPr>
        <w:t xml:space="preserve"> – 0,140 км.</w:t>
      </w:r>
    </w:p>
    <w:p w:rsidR="00DA00A5" w:rsidRPr="00F11741" w:rsidRDefault="00DA00A5" w:rsidP="00312708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F11741">
        <w:rPr>
          <w:rFonts w:cs="Arial"/>
          <w:szCs w:val="24"/>
        </w:rPr>
        <w:t>- д. Фёдоровка, ул. Садовая - 0,550 км.</w:t>
      </w:r>
    </w:p>
    <w:p w:rsidR="00143B34" w:rsidRPr="00F11741" w:rsidRDefault="00143B34" w:rsidP="00312708">
      <w:pPr>
        <w:spacing w:after="0" w:line="240" w:lineRule="auto"/>
        <w:ind w:firstLine="709"/>
        <w:jc w:val="both"/>
        <w:rPr>
          <w:rFonts w:cs="Arial"/>
          <w:szCs w:val="24"/>
        </w:rPr>
      </w:pPr>
    </w:p>
    <w:p w:rsidR="00DA00A5" w:rsidRPr="00F11741" w:rsidRDefault="00DA00A5" w:rsidP="00312708">
      <w:pPr>
        <w:spacing w:after="0" w:line="240" w:lineRule="auto"/>
        <w:ind w:firstLine="709"/>
        <w:jc w:val="both"/>
        <w:rPr>
          <w:rFonts w:cs="Arial"/>
          <w:szCs w:val="24"/>
        </w:rPr>
      </w:pPr>
      <w:proofErr w:type="gramStart"/>
      <w:r w:rsidRPr="00F11741">
        <w:rPr>
          <w:rFonts w:cs="Arial"/>
          <w:szCs w:val="24"/>
        </w:rPr>
        <w:t>Произведен ямочный ремонт по пер</w:t>
      </w:r>
      <w:proofErr w:type="gramEnd"/>
      <w:r w:rsidRPr="00F11741">
        <w:rPr>
          <w:rFonts w:cs="Arial"/>
          <w:szCs w:val="24"/>
        </w:rPr>
        <w:t xml:space="preserve">. Колодезный, пл. </w:t>
      </w:r>
      <w:proofErr w:type="spellStart"/>
      <w:r w:rsidRPr="00F11741">
        <w:rPr>
          <w:rFonts w:cs="Arial"/>
          <w:szCs w:val="24"/>
        </w:rPr>
        <w:t>Леженина</w:t>
      </w:r>
      <w:proofErr w:type="spellEnd"/>
      <w:r w:rsidRPr="00F11741">
        <w:rPr>
          <w:rFonts w:cs="Arial"/>
          <w:szCs w:val="24"/>
        </w:rPr>
        <w:t>, ул. Ворошилова с. Землянск на сумму 257,5 тыс. руб.</w:t>
      </w:r>
    </w:p>
    <w:p w:rsidR="00DA00A5" w:rsidRPr="00F11741" w:rsidRDefault="00143B34" w:rsidP="00312708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F11741">
        <w:rPr>
          <w:rFonts w:cs="Arial"/>
          <w:szCs w:val="24"/>
        </w:rPr>
        <w:t>На п</w:t>
      </w:r>
      <w:r w:rsidR="00DA00A5" w:rsidRPr="00F11741">
        <w:rPr>
          <w:rFonts w:cs="Arial"/>
          <w:szCs w:val="24"/>
        </w:rPr>
        <w:t xml:space="preserve">л. </w:t>
      </w:r>
      <w:proofErr w:type="spellStart"/>
      <w:r w:rsidR="00DA00A5" w:rsidRPr="00F11741">
        <w:rPr>
          <w:rFonts w:cs="Arial"/>
          <w:szCs w:val="24"/>
        </w:rPr>
        <w:t>Леженина</w:t>
      </w:r>
      <w:proofErr w:type="spellEnd"/>
      <w:r w:rsidR="00DA00A5" w:rsidRPr="00F11741">
        <w:rPr>
          <w:rFonts w:cs="Arial"/>
          <w:szCs w:val="24"/>
        </w:rPr>
        <w:t xml:space="preserve"> с. Землянск </w:t>
      </w:r>
      <w:r w:rsidRPr="00F11741">
        <w:rPr>
          <w:rFonts w:cs="Arial"/>
          <w:szCs w:val="24"/>
        </w:rPr>
        <w:t xml:space="preserve">сделан </w:t>
      </w:r>
      <w:r w:rsidR="00DA00A5" w:rsidRPr="00F11741">
        <w:rPr>
          <w:rFonts w:cs="Arial"/>
          <w:szCs w:val="24"/>
        </w:rPr>
        <w:t>асфальт 0,036 км</w:t>
      </w:r>
      <w:proofErr w:type="gramStart"/>
      <w:r w:rsidR="00DA00A5" w:rsidRPr="00F11741">
        <w:rPr>
          <w:rFonts w:cs="Arial"/>
          <w:szCs w:val="24"/>
        </w:rPr>
        <w:t>.</w:t>
      </w:r>
      <w:proofErr w:type="gramEnd"/>
      <w:r w:rsidR="00DA00A5" w:rsidRPr="00F11741">
        <w:rPr>
          <w:rFonts w:cs="Arial"/>
          <w:szCs w:val="24"/>
        </w:rPr>
        <w:t xml:space="preserve"> </w:t>
      </w:r>
      <w:proofErr w:type="gramStart"/>
      <w:r w:rsidR="00DA00A5" w:rsidRPr="00F11741">
        <w:rPr>
          <w:rFonts w:cs="Arial"/>
          <w:szCs w:val="24"/>
        </w:rPr>
        <w:t>н</w:t>
      </w:r>
      <w:proofErr w:type="gramEnd"/>
      <w:r w:rsidR="00DA00A5" w:rsidRPr="00F11741">
        <w:rPr>
          <w:rFonts w:cs="Arial"/>
          <w:szCs w:val="24"/>
        </w:rPr>
        <w:t>а сумму 185,0 тыс. руб.</w:t>
      </w:r>
    </w:p>
    <w:p w:rsidR="00DA00A5" w:rsidRPr="00F11741" w:rsidRDefault="00DA00A5" w:rsidP="00312708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F11741">
        <w:rPr>
          <w:rFonts w:cs="Arial"/>
          <w:szCs w:val="24"/>
        </w:rPr>
        <w:t>Так же проводились следующие мероприятия:</w:t>
      </w:r>
    </w:p>
    <w:p w:rsidR="00DA00A5" w:rsidRPr="00F11741" w:rsidRDefault="00DA00A5" w:rsidP="00312708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F11741">
        <w:rPr>
          <w:rFonts w:cs="Arial"/>
          <w:szCs w:val="24"/>
        </w:rPr>
        <w:t>- расчистка снега – 1200</w:t>
      </w:r>
      <w:r w:rsidR="00A93A57" w:rsidRPr="00F11741">
        <w:rPr>
          <w:rFonts w:cs="Arial"/>
          <w:szCs w:val="24"/>
        </w:rPr>
        <w:t xml:space="preserve"> тыс. руб.;</w:t>
      </w:r>
    </w:p>
    <w:p w:rsidR="00A93A57" w:rsidRPr="00F11741" w:rsidRDefault="00DA00A5" w:rsidP="00312708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F11741">
        <w:rPr>
          <w:rFonts w:cs="Arial"/>
          <w:szCs w:val="24"/>
        </w:rPr>
        <w:t xml:space="preserve">- </w:t>
      </w:r>
      <w:r w:rsidR="00A93A57" w:rsidRPr="00F11741">
        <w:rPr>
          <w:rFonts w:cs="Arial"/>
          <w:szCs w:val="24"/>
        </w:rPr>
        <w:t>обработка</w:t>
      </w:r>
      <w:r w:rsidRPr="00F11741">
        <w:rPr>
          <w:rFonts w:cs="Arial"/>
          <w:szCs w:val="24"/>
        </w:rPr>
        <w:t xml:space="preserve"> </w:t>
      </w:r>
      <w:proofErr w:type="spellStart"/>
      <w:r w:rsidR="00A93A57" w:rsidRPr="00F11741">
        <w:rPr>
          <w:rFonts w:cs="Arial"/>
          <w:szCs w:val="24"/>
        </w:rPr>
        <w:t>песко-соляной</w:t>
      </w:r>
      <w:proofErr w:type="spellEnd"/>
      <w:r w:rsidR="00A93A57" w:rsidRPr="00F11741">
        <w:rPr>
          <w:rFonts w:cs="Arial"/>
          <w:szCs w:val="24"/>
        </w:rPr>
        <w:t xml:space="preserve"> смесью от </w:t>
      </w:r>
      <w:r w:rsidRPr="00F11741">
        <w:rPr>
          <w:rFonts w:cs="Arial"/>
          <w:szCs w:val="24"/>
        </w:rPr>
        <w:t>гололеда</w:t>
      </w:r>
      <w:r w:rsidR="00A93A57" w:rsidRPr="00F11741">
        <w:rPr>
          <w:rFonts w:cs="Arial"/>
          <w:szCs w:val="24"/>
        </w:rPr>
        <w:t xml:space="preserve"> – 24,0 тыс. руб.;</w:t>
      </w:r>
    </w:p>
    <w:p w:rsidR="00DA00A5" w:rsidRPr="00F11741" w:rsidRDefault="00A93A57" w:rsidP="00312708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F11741">
        <w:rPr>
          <w:rFonts w:cs="Arial"/>
          <w:szCs w:val="24"/>
        </w:rPr>
        <w:t xml:space="preserve">- </w:t>
      </w:r>
      <w:proofErr w:type="spellStart"/>
      <w:r w:rsidR="00DA00A5" w:rsidRPr="00F11741">
        <w:rPr>
          <w:rFonts w:cs="Arial"/>
          <w:szCs w:val="24"/>
        </w:rPr>
        <w:t>обкос</w:t>
      </w:r>
      <w:proofErr w:type="spellEnd"/>
      <w:r w:rsidR="00DA00A5" w:rsidRPr="00F11741">
        <w:rPr>
          <w:rFonts w:cs="Arial"/>
          <w:szCs w:val="24"/>
        </w:rPr>
        <w:t xml:space="preserve"> обочин дорог – 34,5 тыс. руб.</w:t>
      </w:r>
      <w:r w:rsidRPr="00F11741">
        <w:rPr>
          <w:rFonts w:cs="Arial"/>
          <w:szCs w:val="24"/>
        </w:rPr>
        <w:t>;</w:t>
      </w:r>
    </w:p>
    <w:p w:rsidR="00DA00A5" w:rsidRPr="00F11741" w:rsidRDefault="00DA00A5" w:rsidP="00312708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F11741">
        <w:rPr>
          <w:rFonts w:cs="Arial"/>
          <w:szCs w:val="24"/>
        </w:rPr>
        <w:t xml:space="preserve">- </w:t>
      </w:r>
      <w:r w:rsidR="00A93A57" w:rsidRPr="00F11741">
        <w:rPr>
          <w:rFonts w:cs="Arial"/>
          <w:szCs w:val="24"/>
        </w:rPr>
        <w:t>строй контроль по приемке дорог 69,3 тыс. руб.</w:t>
      </w:r>
    </w:p>
    <w:p w:rsidR="00143B34" w:rsidRPr="00F11741" w:rsidRDefault="00143B34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</w:p>
    <w:p w:rsidR="00763940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 xml:space="preserve">Большое внимание в работе администрации Землянского сельского поселения уделяется созданию условий для качественной работы учреждений образования, культуры и социальной сферы. </w:t>
      </w:r>
    </w:p>
    <w:p w:rsidR="00143B34" w:rsidRPr="00F11741" w:rsidRDefault="00143B34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</w:p>
    <w:p w:rsidR="00763940" w:rsidRPr="00F11741" w:rsidRDefault="00A93A57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Работниками домов культур</w:t>
      </w:r>
      <w:r w:rsidR="00143B34" w:rsidRPr="00F11741">
        <w:rPr>
          <w:rFonts w:eastAsia="Calibri" w:cs="Arial"/>
          <w:szCs w:val="24"/>
        </w:rPr>
        <w:t>ы почти</w:t>
      </w:r>
      <w:r w:rsidRPr="00F11741">
        <w:rPr>
          <w:rFonts w:eastAsia="Calibri" w:cs="Arial"/>
          <w:szCs w:val="24"/>
        </w:rPr>
        <w:t xml:space="preserve"> </w:t>
      </w:r>
      <w:r w:rsidR="00763940" w:rsidRPr="00F11741">
        <w:rPr>
          <w:rFonts w:eastAsia="Calibri" w:cs="Arial"/>
          <w:szCs w:val="24"/>
        </w:rPr>
        <w:t xml:space="preserve">все мероприятия проводились дистанционно, отчеты вы можете увидеть на сайте администрации и </w:t>
      </w:r>
      <w:r w:rsidRPr="00F11741">
        <w:rPr>
          <w:rFonts w:eastAsia="Calibri" w:cs="Arial"/>
          <w:szCs w:val="24"/>
        </w:rPr>
        <w:t xml:space="preserve">в </w:t>
      </w:r>
      <w:r w:rsidR="00763940" w:rsidRPr="00F11741">
        <w:rPr>
          <w:rFonts w:eastAsia="Calibri" w:cs="Arial"/>
          <w:szCs w:val="24"/>
        </w:rPr>
        <w:t xml:space="preserve">социальных сетях. </w:t>
      </w:r>
    </w:p>
    <w:p w:rsidR="00A05BAC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 xml:space="preserve">В целом, в перспективе во всех домах культуры необходим ремонт внутренних помещений и фасадов зданий. </w:t>
      </w:r>
    </w:p>
    <w:p w:rsidR="00A05BAC" w:rsidRPr="00F11741" w:rsidRDefault="00A05BAC" w:rsidP="00312708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F11741">
        <w:rPr>
          <w:rFonts w:eastAsia="Calibri" w:cs="Arial"/>
          <w:szCs w:val="24"/>
        </w:rPr>
        <w:t xml:space="preserve">Расходы на культуру составили 5750,6 </w:t>
      </w:r>
      <w:r w:rsidRPr="00F11741">
        <w:rPr>
          <w:rFonts w:cs="Arial"/>
          <w:szCs w:val="24"/>
        </w:rPr>
        <w:t>тыс. руб.:</w:t>
      </w:r>
    </w:p>
    <w:p w:rsidR="00A05BAC" w:rsidRPr="00F11741" w:rsidRDefault="00A05BAC" w:rsidP="00312708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F11741">
        <w:rPr>
          <w:rFonts w:cs="Arial"/>
          <w:szCs w:val="24"/>
        </w:rPr>
        <w:t>- на заработную плату – 2275,2 тыс. руб.;</w:t>
      </w:r>
    </w:p>
    <w:p w:rsidR="00A05BAC" w:rsidRPr="00F11741" w:rsidRDefault="00A05BAC" w:rsidP="00312708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F11741">
        <w:rPr>
          <w:rFonts w:cs="Arial"/>
          <w:szCs w:val="24"/>
        </w:rPr>
        <w:t xml:space="preserve">- </w:t>
      </w:r>
      <w:r w:rsidR="00143B34" w:rsidRPr="00F11741">
        <w:rPr>
          <w:rFonts w:cs="Arial"/>
          <w:szCs w:val="24"/>
        </w:rPr>
        <w:t xml:space="preserve">на </w:t>
      </w:r>
      <w:r w:rsidRPr="00F11741">
        <w:rPr>
          <w:rFonts w:cs="Arial"/>
          <w:szCs w:val="24"/>
        </w:rPr>
        <w:t>начисления на заработную плату – 681,1 тыс. руб.;</w:t>
      </w:r>
    </w:p>
    <w:p w:rsidR="00A05BAC" w:rsidRPr="00F11741" w:rsidRDefault="00A05BAC" w:rsidP="00312708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F11741">
        <w:rPr>
          <w:rFonts w:cs="Arial"/>
          <w:szCs w:val="24"/>
        </w:rPr>
        <w:t>- услуги связи – 33,0 тыс. руб.;</w:t>
      </w:r>
    </w:p>
    <w:p w:rsidR="00A05BAC" w:rsidRPr="00F11741" w:rsidRDefault="00A05BAC" w:rsidP="00312708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F11741">
        <w:rPr>
          <w:rFonts w:cs="Arial"/>
          <w:szCs w:val="24"/>
        </w:rPr>
        <w:t>- коммунальные услуги – 1366,0 тыс. руб.;</w:t>
      </w:r>
    </w:p>
    <w:p w:rsidR="00A05BAC" w:rsidRPr="00F11741" w:rsidRDefault="00A05BAC" w:rsidP="00312708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F11741">
        <w:rPr>
          <w:rFonts w:cs="Arial"/>
          <w:szCs w:val="24"/>
        </w:rPr>
        <w:t>- услуги по содержанию имущества – 880,8 тыс. руб.;</w:t>
      </w:r>
    </w:p>
    <w:p w:rsidR="00A05BAC" w:rsidRPr="00F11741" w:rsidRDefault="00A05BAC" w:rsidP="00312708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F11741">
        <w:rPr>
          <w:rFonts w:cs="Arial"/>
          <w:szCs w:val="24"/>
        </w:rPr>
        <w:t>- прочие услуги – 40,5 тыс. руб.;</w:t>
      </w:r>
    </w:p>
    <w:p w:rsidR="00A93A57" w:rsidRPr="00F11741" w:rsidRDefault="00A05BAC" w:rsidP="00312708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F11741">
        <w:rPr>
          <w:rFonts w:cs="Arial"/>
          <w:szCs w:val="24"/>
        </w:rPr>
        <w:t>- прочие материалы – 35,8 тыс. руб.</w:t>
      </w:r>
    </w:p>
    <w:p w:rsidR="00A05BAC" w:rsidRPr="00F11741" w:rsidRDefault="00A93A57" w:rsidP="00312708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F11741">
        <w:rPr>
          <w:rFonts w:eastAsia="Calibri" w:cs="Arial"/>
          <w:szCs w:val="24"/>
        </w:rPr>
        <w:lastRenderedPageBreak/>
        <w:t xml:space="preserve">- </w:t>
      </w:r>
      <w:r w:rsidR="00A05BAC" w:rsidRPr="00F11741">
        <w:rPr>
          <w:rFonts w:eastAsia="Calibri" w:cs="Arial"/>
          <w:szCs w:val="24"/>
        </w:rPr>
        <w:t xml:space="preserve">приобретен </w:t>
      </w:r>
      <w:r w:rsidR="00032363" w:rsidRPr="00F11741">
        <w:rPr>
          <w:rFonts w:eastAsia="Calibri" w:cs="Arial"/>
          <w:szCs w:val="24"/>
        </w:rPr>
        <w:t xml:space="preserve">ноутбук и принтер в </w:t>
      </w:r>
      <w:proofErr w:type="spellStart"/>
      <w:r w:rsidR="00032363" w:rsidRPr="00F11741">
        <w:rPr>
          <w:rFonts w:eastAsia="Calibri" w:cs="Arial"/>
          <w:szCs w:val="24"/>
        </w:rPr>
        <w:t>Маловерейкий</w:t>
      </w:r>
      <w:proofErr w:type="spellEnd"/>
      <w:r w:rsidR="00032363" w:rsidRPr="00F11741">
        <w:rPr>
          <w:rFonts w:eastAsia="Calibri" w:cs="Arial"/>
          <w:szCs w:val="24"/>
        </w:rPr>
        <w:t xml:space="preserve"> клуб – 38,5 </w:t>
      </w:r>
      <w:r w:rsidR="00032363" w:rsidRPr="00F11741">
        <w:rPr>
          <w:rFonts w:cs="Arial"/>
          <w:szCs w:val="24"/>
        </w:rPr>
        <w:t>тыс. руб.</w:t>
      </w:r>
    </w:p>
    <w:p w:rsidR="00032363" w:rsidRPr="00F11741" w:rsidRDefault="00032363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cs="Arial"/>
          <w:szCs w:val="24"/>
        </w:rPr>
        <w:t>За депутатские средства приобретено:</w:t>
      </w:r>
    </w:p>
    <w:p w:rsidR="00A05BAC" w:rsidRPr="00F11741" w:rsidRDefault="00A05BAC" w:rsidP="00312708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F11741">
        <w:rPr>
          <w:rFonts w:eastAsia="Calibri" w:cs="Arial"/>
          <w:szCs w:val="24"/>
        </w:rPr>
        <w:t xml:space="preserve">- </w:t>
      </w:r>
      <w:r w:rsidR="00032363" w:rsidRPr="00F11741">
        <w:rPr>
          <w:rFonts w:eastAsia="Calibri" w:cs="Arial"/>
          <w:szCs w:val="24"/>
        </w:rPr>
        <w:t xml:space="preserve">ноутбук в Землянский СДК – 40,5 тыс. руб.; </w:t>
      </w:r>
    </w:p>
    <w:p w:rsidR="00A05BAC" w:rsidRPr="00F11741" w:rsidRDefault="00A05BAC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cs="Arial"/>
          <w:szCs w:val="24"/>
        </w:rPr>
        <w:t xml:space="preserve">- замена оконного блока с </w:t>
      </w:r>
      <w:proofErr w:type="spellStart"/>
      <w:r w:rsidRPr="00F11741">
        <w:rPr>
          <w:rFonts w:cs="Arial"/>
          <w:szCs w:val="24"/>
        </w:rPr>
        <w:t>Малокоровском</w:t>
      </w:r>
      <w:proofErr w:type="spellEnd"/>
      <w:r w:rsidRPr="00F11741">
        <w:rPr>
          <w:rFonts w:cs="Arial"/>
          <w:szCs w:val="24"/>
        </w:rPr>
        <w:t xml:space="preserve"> СДК – 40,3 тыс. руб.</w:t>
      </w:r>
    </w:p>
    <w:p w:rsidR="00143B34" w:rsidRPr="00F11741" w:rsidRDefault="00143B34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</w:p>
    <w:p w:rsidR="00763940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В учебных заведениях имеются школьные автобусы для подвоза детей из удаленных населенных пунктов. В прошедшем году большая работа была проделана по подготовке школ к новому учебному году и по противопожарным мер</w:t>
      </w:r>
      <w:r w:rsidRPr="00F11741">
        <w:rPr>
          <w:rFonts w:cs="Arial"/>
          <w:szCs w:val="24"/>
        </w:rPr>
        <w:t>оприятиям в учебных учреждениях</w:t>
      </w:r>
      <w:r w:rsidRPr="00F11741">
        <w:rPr>
          <w:rFonts w:eastAsia="Calibri" w:cs="Arial"/>
          <w:szCs w:val="24"/>
        </w:rPr>
        <w:t xml:space="preserve">. Во всех школах работают столовые, дети получают качественное питание, обновляется школьное оборудование. </w:t>
      </w:r>
    </w:p>
    <w:p w:rsidR="00A05BAC" w:rsidRPr="00F11741" w:rsidRDefault="00A05BAC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 xml:space="preserve">В </w:t>
      </w:r>
      <w:proofErr w:type="spellStart"/>
      <w:r w:rsidRPr="00F11741">
        <w:rPr>
          <w:rFonts w:eastAsia="Calibri" w:cs="Arial"/>
          <w:szCs w:val="24"/>
        </w:rPr>
        <w:t>Маловерейской</w:t>
      </w:r>
      <w:proofErr w:type="spellEnd"/>
      <w:r w:rsidRPr="00F11741">
        <w:rPr>
          <w:rFonts w:eastAsia="Calibri" w:cs="Arial"/>
          <w:szCs w:val="24"/>
        </w:rPr>
        <w:t xml:space="preserve"> школе открыта «Точка роста».</w:t>
      </w:r>
    </w:p>
    <w:p w:rsidR="00143B34" w:rsidRPr="00F11741" w:rsidRDefault="00143B34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</w:p>
    <w:p w:rsidR="00763940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Спортивно-оздоровительный комплекс продолжает свою работу. На базе комплекса функционирует детская юношеская спортивная школа,</w:t>
      </w:r>
      <w:r w:rsidRPr="00F11741">
        <w:rPr>
          <w:rFonts w:cs="Arial"/>
          <w:szCs w:val="24"/>
        </w:rPr>
        <w:t xml:space="preserve"> </w:t>
      </w:r>
      <w:r w:rsidRPr="00F11741">
        <w:rPr>
          <w:rFonts w:eastAsia="Calibri" w:cs="Arial"/>
          <w:szCs w:val="24"/>
        </w:rPr>
        <w:t xml:space="preserve">тренажерный зал, бассейн. </w:t>
      </w:r>
    </w:p>
    <w:p w:rsidR="00143B34" w:rsidRPr="00F11741" w:rsidRDefault="00143B34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</w:p>
    <w:p w:rsidR="00763940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Деятельность администрации Землянского сельского поселения как исполнительного орган</w:t>
      </w:r>
      <w:r w:rsidR="00A05BAC" w:rsidRPr="00F11741">
        <w:rPr>
          <w:rFonts w:eastAsia="Calibri" w:cs="Arial"/>
          <w:szCs w:val="24"/>
        </w:rPr>
        <w:t>а местного самоуправления в 2022</w:t>
      </w:r>
      <w:r w:rsidRPr="00F11741">
        <w:rPr>
          <w:rFonts w:eastAsia="Calibri" w:cs="Arial"/>
          <w:szCs w:val="24"/>
        </w:rPr>
        <w:t xml:space="preserve"> году была направлена на выполнение решений Совета народных депутатов Землянского сельского поселения, на решение вопросов благоустройства, водоснабжения и других вопросов хозяйственной деятельности. </w:t>
      </w:r>
    </w:p>
    <w:p w:rsidR="00763940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Необходимо отметить, что не все проблемы решены.</w:t>
      </w:r>
    </w:p>
    <w:p w:rsidR="00143B34" w:rsidRPr="00F11741" w:rsidRDefault="00143B34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</w:p>
    <w:p w:rsidR="00763940" w:rsidRPr="00F11741" w:rsidRDefault="00A05BAC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Перед нами стоят задачи на 2023</w:t>
      </w:r>
      <w:r w:rsidR="00763940" w:rsidRPr="00F11741">
        <w:rPr>
          <w:rFonts w:eastAsia="Calibri" w:cs="Arial"/>
          <w:szCs w:val="24"/>
        </w:rPr>
        <w:t xml:space="preserve"> год:</w:t>
      </w:r>
    </w:p>
    <w:p w:rsidR="00763940" w:rsidRPr="00F11741" w:rsidRDefault="00763940" w:rsidP="00312708">
      <w:pPr>
        <w:spacing w:after="0" w:line="240" w:lineRule="auto"/>
        <w:ind w:firstLine="709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1.</w:t>
      </w:r>
      <w:r w:rsidRPr="00F11741">
        <w:rPr>
          <w:rFonts w:cs="Arial"/>
          <w:szCs w:val="24"/>
        </w:rPr>
        <w:t xml:space="preserve"> </w:t>
      </w:r>
      <w:r w:rsidRPr="00F11741">
        <w:rPr>
          <w:rFonts w:eastAsia="Calibri" w:cs="Arial"/>
          <w:szCs w:val="24"/>
        </w:rPr>
        <w:t xml:space="preserve">Бюджетная деятельность. </w:t>
      </w:r>
    </w:p>
    <w:p w:rsidR="00763940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2.</w:t>
      </w:r>
      <w:r w:rsidRPr="00F11741">
        <w:rPr>
          <w:rFonts w:cs="Arial"/>
          <w:szCs w:val="24"/>
        </w:rPr>
        <w:t xml:space="preserve"> </w:t>
      </w:r>
      <w:r w:rsidRPr="00F11741">
        <w:rPr>
          <w:rFonts w:eastAsia="Calibri" w:cs="Arial"/>
          <w:szCs w:val="24"/>
        </w:rPr>
        <w:t xml:space="preserve">Разработка долгосрочных целевых программ по: благоустройству, развитию и ремонту дорог, по водоснабжению, теплоснабжению и </w:t>
      </w:r>
      <w:proofErr w:type="gramStart"/>
      <w:r w:rsidRPr="00F11741">
        <w:rPr>
          <w:rFonts w:eastAsia="Calibri" w:cs="Arial"/>
          <w:szCs w:val="24"/>
        </w:rPr>
        <w:t>другое</w:t>
      </w:r>
      <w:proofErr w:type="gramEnd"/>
      <w:r w:rsidRPr="00F11741">
        <w:rPr>
          <w:rFonts w:eastAsia="Calibri" w:cs="Arial"/>
          <w:szCs w:val="24"/>
        </w:rPr>
        <w:t>.</w:t>
      </w:r>
    </w:p>
    <w:p w:rsidR="00763940" w:rsidRPr="00F11741" w:rsidRDefault="00763940" w:rsidP="00312708">
      <w:pPr>
        <w:spacing w:after="0" w:line="240" w:lineRule="auto"/>
        <w:ind w:firstLine="709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3.</w:t>
      </w:r>
      <w:r w:rsidRPr="00F11741">
        <w:rPr>
          <w:rFonts w:cs="Arial"/>
          <w:szCs w:val="24"/>
        </w:rPr>
        <w:t xml:space="preserve"> </w:t>
      </w:r>
      <w:r w:rsidRPr="00F11741">
        <w:rPr>
          <w:rFonts w:eastAsia="Calibri" w:cs="Arial"/>
          <w:szCs w:val="24"/>
        </w:rPr>
        <w:t>Ремонт здания Землянского сельского дома культуры.</w:t>
      </w:r>
    </w:p>
    <w:p w:rsidR="00763940" w:rsidRPr="00F11741" w:rsidRDefault="00876D85" w:rsidP="00312708">
      <w:pPr>
        <w:spacing w:after="0" w:line="240" w:lineRule="auto"/>
        <w:ind w:firstLine="709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4</w:t>
      </w:r>
      <w:r w:rsidR="00763940" w:rsidRPr="00F11741">
        <w:rPr>
          <w:rFonts w:eastAsia="Calibri" w:cs="Arial"/>
          <w:szCs w:val="24"/>
        </w:rPr>
        <w:t xml:space="preserve">. Реконструкция системы водоснабжения </w:t>
      </w:r>
      <w:proofErr w:type="gramStart"/>
      <w:r w:rsidR="00763940" w:rsidRPr="00F11741">
        <w:rPr>
          <w:rFonts w:eastAsia="Calibri" w:cs="Arial"/>
          <w:szCs w:val="24"/>
        </w:rPr>
        <w:t>с</w:t>
      </w:r>
      <w:proofErr w:type="gramEnd"/>
      <w:r w:rsidR="00763940" w:rsidRPr="00F11741">
        <w:rPr>
          <w:rFonts w:eastAsia="Calibri" w:cs="Arial"/>
          <w:szCs w:val="24"/>
        </w:rPr>
        <w:t>. Малая Покровка.</w:t>
      </w:r>
    </w:p>
    <w:p w:rsidR="00763940" w:rsidRPr="00F11741" w:rsidRDefault="00876D85" w:rsidP="00312708">
      <w:pPr>
        <w:spacing w:after="0" w:line="240" w:lineRule="auto"/>
        <w:ind w:firstLine="709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5</w:t>
      </w:r>
      <w:r w:rsidR="00032363" w:rsidRPr="00F11741">
        <w:rPr>
          <w:rFonts w:eastAsia="Calibri" w:cs="Arial"/>
          <w:szCs w:val="24"/>
        </w:rPr>
        <w:t xml:space="preserve">. </w:t>
      </w:r>
      <w:r w:rsidR="00763940" w:rsidRPr="00F11741">
        <w:rPr>
          <w:rFonts w:eastAsia="Calibri" w:cs="Arial"/>
          <w:szCs w:val="24"/>
        </w:rPr>
        <w:t xml:space="preserve">Мероприятия по замене труб водопровода с. Землянск 0,6 </w:t>
      </w:r>
      <w:r w:rsidR="00070C97" w:rsidRPr="00F11741">
        <w:rPr>
          <w:rFonts w:eastAsia="Calibri" w:cs="Arial"/>
          <w:szCs w:val="24"/>
        </w:rPr>
        <w:t>к</w:t>
      </w:r>
      <w:r w:rsidR="00763940" w:rsidRPr="00F11741">
        <w:rPr>
          <w:rFonts w:eastAsia="Calibri" w:cs="Arial"/>
          <w:szCs w:val="24"/>
        </w:rPr>
        <w:t>м</w:t>
      </w:r>
      <w:r w:rsidR="00070C97" w:rsidRPr="00F11741">
        <w:rPr>
          <w:rFonts w:eastAsia="Calibri" w:cs="Arial"/>
          <w:szCs w:val="24"/>
        </w:rPr>
        <w:t>.</w:t>
      </w:r>
      <w:r w:rsidR="00763940" w:rsidRPr="00F11741">
        <w:rPr>
          <w:rFonts w:eastAsia="Calibri" w:cs="Arial"/>
          <w:szCs w:val="24"/>
        </w:rPr>
        <w:t>,</w:t>
      </w:r>
      <w:r w:rsidR="00B83DE2" w:rsidRPr="00F11741">
        <w:rPr>
          <w:rFonts w:eastAsia="Calibri" w:cs="Arial"/>
          <w:szCs w:val="24"/>
        </w:rPr>
        <w:t xml:space="preserve"> </w:t>
      </w:r>
      <w:proofErr w:type="gramStart"/>
      <w:r w:rsidR="00763940" w:rsidRPr="00F11741">
        <w:rPr>
          <w:rFonts w:eastAsia="Calibri" w:cs="Arial"/>
          <w:szCs w:val="24"/>
        </w:rPr>
        <w:t>с</w:t>
      </w:r>
      <w:proofErr w:type="gramEnd"/>
      <w:r w:rsidR="00B83DE2" w:rsidRPr="00F11741">
        <w:rPr>
          <w:rFonts w:eastAsia="Calibri" w:cs="Arial"/>
          <w:szCs w:val="24"/>
        </w:rPr>
        <w:t>.</w:t>
      </w:r>
      <w:r w:rsidR="00763940" w:rsidRPr="00F11741">
        <w:rPr>
          <w:rFonts w:eastAsia="Calibri" w:cs="Arial"/>
          <w:szCs w:val="24"/>
        </w:rPr>
        <w:t xml:space="preserve"> </w:t>
      </w:r>
      <w:proofErr w:type="gramStart"/>
      <w:r w:rsidR="00763940" w:rsidRPr="00F11741">
        <w:rPr>
          <w:rFonts w:eastAsia="Calibri" w:cs="Arial"/>
          <w:szCs w:val="24"/>
        </w:rPr>
        <w:t>Казинка</w:t>
      </w:r>
      <w:proofErr w:type="gramEnd"/>
      <w:r w:rsidR="00763940" w:rsidRPr="00F11741">
        <w:rPr>
          <w:rFonts w:eastAsia="Calibri" w:cs="Arial"/>
          <w:szCs w:val="24"/>
        </w:rPr>
        <w:t xml:space="preserve"> 0,5 </w:t>
      </w:r>
      <w:r w:rsidR="00070C97" w:rsidRPr="00F11741">
        <w:rPr>
          <w:rFonts w:eastAsia="Calibri" w:cs="Arial"/>
          <w:szCs w:val="24"/>
        </w:rPr>
        <w:t>к</w:t>
      </w:r>
      <w:r w:rsidR="00763940" w:rsidRPr="00F11741">
        <w:rPr>
          <w:rFonts w:eastAsia="Calibri" w:cs="Arial"/>
          <w:szCs w:val="24"/>
        </w:rPr>
        <w:t>м.</w:t>
      </w:r>
    </w:p>
    <w:p w:rsidR="00143B34" w:rsidRPr="00F11741" w:rsidRDefault="00143B34" w:rsidP="00312708">
      <w:pPr>
        <w:shd w:val="clear" w:color="auto" w:fill="FFFFFF"/>
        <w:spacing w:after="0" w:line="240" w:lineRule="auto"/>
        <w:ind w:firstLine="709"/>
        <w:jc w:val="both"/>
        <w:rPr>
          <w:rFonts w:eastAsia="Calibri" w:cs="Arial"/>
          <w:szCs w:val="24"/>
        </w:rPr>
      </w:pPr>
    </w:p>
    <w:p w:rsidR="00763940" w:rsidRPr="00F11741" w:rsidRDefault="00763940" w:rsidP="00312708">
      <w:pPr>
        <w:shd w:val="clear" w:color="auto" w:fill="FFFFFF"/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>Может не обо всех н</w:t>
      </w:r>
      <w:r w:rsidRPr="00F11741">
        <w:rPr>
          <w:rFonts w:cs="Arial"/>
          <w:szCs w:val="24"/>
        </w:rPr>
        <w:t>аправлениях</w:t>
      </w:r>
      <w:r w:rsidRPr="00F11741">
        <w:rPr>
          <w:rFonts w:eastAsia="Calibri" w:cs="Arial"/>
          <w:szCs w:val="24"/>
        </w:rPr>
        <w:t xml:space="preserve"> работы администрации я сегодня сказал в своем выступлении, постарался осветить на</w:t>
      </w:r>
      <w:r w:rsidRPr="00F11741">
        <w:rPr>
          <w:rFonts w:cs="Arial"/>
          <w:szCs w:val="24"/>
        </w:rPr>
        <w:t>иболее значимые</w:t>
      </w:r>
      <w:r w:rsidRPr="00F11741">
        <w:rPr>
          <w:rFonts w:eastAsia="Calibri" w:cs="Arial"/>
          <w:szCs w:val="24"/>
        </w:rPr>
        <w:t xml:space="preserve">. </w:t>
      </w:r>
    </w:p>
    <w:p w:rsidR="00143B34" w:rsidRPr="00F11741" w:rsidRDefault="00143B34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</w:p>
    <w:p w:rsidR="00763940" w:rsidRPr="00F11741" w:rsidRDefault="00763940" w:rsidP="00312708">
      <w:pPr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F11741">
        <w:rPr>
          <w:rFonts w:eastAsia="Calibri" w:cs="Arial"/>
          <w:szCs w:val="24"/>
        </w:rPr>
        <w:t xml:space="preserve">Выражаю слова благодарности областному и районному руководству, </w:t>
      </w:r>
      <w:r w:rsidR="00032363" w:rsidRPr="00F11741">
        <w:rPr>
          <w:rFonts w:eastAsia="Calibri" w:cs="Arial"/>
          <w:szCs w:val="24"/>
        </w:rPr>
        <w:t xml:space="preserve">депутату областной Думы </w:t>
      </w:r>
      <w:proofErr w:type="spellStart"/>
      <w:r w:rsidR="00032363" w:rsidRPr="00F11741">
        <w:rPr>
          <w:rFonts w:eastAsia="Calibri" w:cs="Arial"/>
          <w:szCs w:val="24"/>
        </w:rPr>
        <w:t>Ключникову</w:t>
      </w:r>
      <w:proofErr w:type="spellEnd"/>
      <w:r w:rsidR="00032363" w:rsidRPr="00F11741">
        <w:rPr>
          <w:rFonts w:eastAsia="Calibri" w:cs="Arial"/>
          <w:szCs w:val="24"/>
        </w:rPr>
        <w:t xml:space="preserve"> В.И. за оказание финансовой помощи, </w:t>
      </w:r>
      <w:r w:rsidRPr="00F11741">
        <w:rPr>
          <w:rFonts w:eastAsia="Calibri" w:cs="Arial"/>
          <w:szCs w:val="24"/>
        </w:rPr>
        <w:t>руководителям организаций и предприятий сельского поселения, за поддержку и помощь в решении проблем нашего поселения, депутатам сельского поселения, которы</w:t>
      </w:r>
      <w:r w:rsidR="00876D85" w:rsidRPr="00F11741">
        <w:rPr>
          <w:rFonts w:eastAsia="Calibri" w:cs="Arial"/>
          <w:szCs w:val="24"/>
        </w:rPr>
        <w:t>е</w:t>
      </w:r>
      <w:r w:rsidRPr="00F11741">
        <w:rPr>
          <w:rFonts w:eastAsia="Calibri" w:cs="Arial"/>
          <w:szCs w:val="24"/>
        </w:rPr>
        <w:t xml:space="preserve"> активно участву</w:t>
      </w:r>
      <w:r w:rsidR="00094388" w:rsidRPr="00F11741">
        <w:rPr>
          <w:rFonts w:eastAsia="Calibri" w:cs="Arial"/>
          <w:szCs w:val="24"/>
        </w:rPr>
        <w:t>ю</w:t>
      </w:r>
      <w:r w:rsidRPr="00F11741">
        <w:rPr>
          <w:rFonts w:eastAsia="Calibri" w:cs="Arial"/>
          <w:szCs w:val="24"/>
        </w:rPr>
        <w:t xml:space="preserve">т в решении важнейших вопросов поселения. </w:t>
      </w:r>
      <w:proofErr w:type="gramStart"/>
      <w:r w:rsidRPr="00F11741">
        <w:rPr>
          <w:rFonts w:eastAsia="Calibri" w:cs="Arial"/>
          <w:szCs w:val="24"/>
        </w:rPr>
        <w:t xml:space="preserve">Вам, уважаемые односельчане, большое спасибо за внимание, поддержку, которую вы оказываете </w:t>
      </w:r>
      <w:r w:rsidR="00876D85" w:rsidRPr="00F11741">
        <w:rPr>
          <w:rFonts w:eastAsia="Calibri" w:cs="Arial"/>
          <w:szCs w:val="24"/>
        </w:rPr>
        <w:t>а</w:t>
      </w:r>
      <w:r w:rsidRPr="00F11741">
        <w:rPr>
          <w:rFonts w:eastAsia="Calibri" w:cs="Arial"/>
          <w:szCs w:val="24"/>
        </w:rPr>
        <w:t>дминистрации сельского поселения в решении многих проблем.</w:t>
      </w:r>
      <w:proofErr w:type="gramEnd"/>
      <w:r w:rsidRPr="00F11741">
        <w:rPr>
          <w:rFonts w:eastAsia="Calibri" w:cs="Arial"/>
          <w:szCs w:val="24"/>
        </w:rPr>
        <w:t xml:space="preserve"> Желаю всем вам крепкого здоровья, терпения, благополучия, уве</w:t>
      </w:r>
      <w:r w:rsidRPr="00F11741">
        <w:rPr>
          <w:rFonts w:cs="Arial"/>
          <w:szCs w:val="24"/>
        </w:rPr>
        <w:t>ренности в завтрашнем дне,</w:t>
      </w:r>
      <w:r w:rsidRPr="00F11741">
        <w:rPr>
          <w:rFonts w:eastAsia="Calibri" w:cs="Arial"/>
          <w:szCs w:val="24"/>
        </w:rPr>
        <w:t xml:space="preserve"> </w:t>
      </w:r>
      <w:r w:rsidR="00032363" w:rsidRPr="00F11741">
        <w:rPr>
          <w:rFonts w:eastAsia="Calibri" w:cs="Arial"/>
          <w:szCs w:val="24"/>
        </w:rPr>
        <w:t>мира</w:t>
      </w:r>
      <w:r w:rsidRPr="00F11741">
        <w:rPr>
          <w:rFonts w:eastAsia="Calibri" w:cs="Arial"/>
          <w:szCs w:val="24"/>
        </w:rPr>
        <w:t xml:space="preserve"> и всего самого доброго!</w:t>
      </w:r>
    </w:p>
    <w:p w:rsidR="00143B34" w:rsidRPr="00F11741" w:rsidRDefault="00143B34" w:rsidP="00312708">
      <w:pPr>
        <w:pStyle w:val="ad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</w:p>
    <w:p w:rsidR="000820CE" w:rsidRPr="00F11741" w:rsidRDefault="00763940" w:rsidP="00312708">
      <w:pPr>
        <w:pStyle w:val="ad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1741">
        <w:rPr>
          <w:rFonts w:ascii="Arial" w:hAnsi="Arial" w:cs="Arial"/>
        </w:rPr>
        <w:t>Спасибо всем за работу и благодарю за внимание.</w:t>
      </w:r>
    </w:p>
    <w:sectPr w:rsidR="000820CE" w:rsidRPr="00F11741" w:rsidSect="00B83DE2">
      <w:footerReference w:type="even" r:id="rId10"/>
      <w:footerReference w:type="default" r:id="rId11"/>
      <w:pgSz w:w="11909" w:h="16834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388" w:rsidRDefault="00094388" w:rsidP="00152F91">
      <w:pPr>
        <w:spacing w:after="0" w:line="240" w:lineRule="auto"/>
      </w:pPr>
      <w:r>
        <w:separator/>
      </w:r>
    </w:p>
  </w:endnote>
  <w:endnote w:type="continuationSeparator" w:id="0">
    <w:p w:rsidR="00094388" w:rsidRDefault="00094388" w:rsidP="0015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388" w:rsidRDefault="00094388" w:rsidP="001A64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4388" w:rsidRDefault="00094388" w:rsidP="001A648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388" w:rsidRDefault="00094388">
    <w:pPr>
      <w:pStyle w:val="a3"/>
      <w:jc w:val="right"/>
    </w:pPr>
  </w:p>
  <w:p w:rsidR="00094388" w:rsidRDefault="00094388" w:rsidP="001A648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388" w:rsidRDefault="00094388" w:rsidP="00152F91">
      <w:pPr>
        <w:spacing w:after="0" w:line="240" w:lineRule="auto"/>
      </w:pPr>
      <w:r>
        <w:separator/>
      </w:r>
    </w:p>
  </w:footnote>
  <w:footnote w:type="continuationSeparator" w:id="0">
    <w:p w:rsidR="00094388" w:rsidRDefault="00094388" w:rsidP="00152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2A8"/>
    <w:multiLevelType w:val="hybridMultilevel"/>
    <w:tmpl w:val="147C1AB0"/>
    <w:lvl w:ilvl="0" w:tplc="0FC8CA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D8"/>
    <w:rsid w:val="00020D75"/>
    <w:rsid w:val="00032363"/>
    <w:rsid w:val="00070C97"/>
    <w:rsid w:val="000820CE"/>
    <w:rsid w:val="00094388"/>
    <w:rsid w:val="00094E2F"/>
    <w:rsid w:val="000A48AC"/>
    <w:rsid w:val="00111F4C"/>
    <w:rsid w:val="00143B34"/>
    <w:rsid w:val="00152F91"/>
    <w:rsid w:val="00153072"/>
    <w:rsid w:val="00190E2C"/>
    <w:rsid w:val="001A6482"/>
    <w:rsid w:val="00250198"/>
    <w:rsid w:val="00252B62"/>
    <w:rsid w:val="00273CA3"/>
    <w:rsid w:val="002776A3"/>
    <w:rsid w:val="00296A92"/>
    <w:rsid w:val="002A396D"/>
    <w:rsid w:val="002B5206"/>
    <w:rsid w:val="002C3188"/>
    <w:rsid w:val="003050B4"/>
    <w:rsid w:val="00306535"/>
    <w:rsid w:val="00312708"/>
    <w:rsid w:val="003E7B93"/>
    <w:rsid w:val="00443C0D"/>
    <w:rsid w:val="00471E26"/>
    <w:rsid w:val="004C19D7"/>
    <w:rsid w:val="00512A9A"/>
    <w:rsid w:val="005256D9"/>
    <w:rsid w:val="005463EF"/>
    <w:rsid w:val="00566AA7"/>
    <w:rsid w:val="005800AA"/>
    <w:rsid w:val="005F7D25"/>
    <w:rsid w:val="00645BA7"/>
    <w:rsid w:val="006626A8"/>
    <w:rsid w:val="006B1E02"/>
    <w:rsid w:val="006D1DB5"/>
    <w:rsid w:val="006E0C9D"/>
    <w:rsid w:val="00763940"/>
    <w:rsid w:val="007763EF"/>
    <w:rsid w:val="007B6F65"/>
    <w:rsid w:val="00822FD0"/>
    <w:rsid w:val="00840295"/>
    <w:rsid w:val="0084291A"/>
    <w:rsid w:val="00850FA5"/>
    <w:rsid w:val="00862F76"/>
    <w:rsid w:val="008631F8"/>
    <w:rsid w:val="00876D85"/>
    <w:rsid w:val="00955437"/>
    <w:rsid w:val="009B592D"/>
    <w:rsid w:val="009D0E04"/>
    <w:rsid w:val="009F0676"/>
    <w:rsid w:val="009F15B5"/>
    <w:rsid w:val="00A05BAC"/>
    <w:rsid w:val="00A1336C"/>
    <w:rsid w:val="00A31695"/>
    <w:rsid w:val="00A36324"/>
    <w:rsid w:val="00A93A57"/>
    <w:rsid w:val="00A9777A"/>
    <w:rsid w:val="00AE0947"/>
    <w:rsid w:val="00AF15EE"/>
    <w:rsid w:val="00B15321"/>
    <w:rsid w:val="00B72E48"/>
    <w:rsid w:val="00B83DE2"/>
    <w:rsid w:val="00BB334C"/>
    <w:rsid w:val="00BD1C1B"/>
    <w:rsid w:val="00BF53D6"/>
    <w:rsid w:val="00C00EFB"/>
    <w:rsid w:val="00C333BA"/>
    <w:rsid w:val="00C84D85"/>
    <w:rsid w:val="00C865CD"/>
    <w:rsid w:val="00CD1CD8"/>
    <w:rsid w:val="00CF1E84"/>
    <w:rsid w:val="00D10E07"/>
    <w:rsid w:val="00D36DB1"/>
    <w:rsid w:val="00D801D8"/>
    <w:rsid w:val="00DA00A5"/>
    <w:rsid w:val="00DC2309"/>
    <w:rsid w:val="00DE0496"/>
    <w:rsid w:val="00E07604"/>
    <w:rsid w:val="00EA45E6"/>
    <w:rsid w:val="00EF636E"/>
    <w:rsid w:val="00F06851"/>
    <w:rsid w:val="00F11741"/>
    <w:rsid w:val="00F208D4"/>
    <w:rsid w:val="00F401B4"/>
    <w:rsid w:val="00F60BBC"/>
    <w:rsid w:val="00F97A79"/>
    <w:rsid w:val="00FC3C08"/>
    <w:rsid w:val="00FE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59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B592D"/>
    <w:rPr>
      <w:rFonts w:eastAsia="Times New Roman" w:cs="Times New Roman"/>
      <w:sz w:val="20"/>
      <w:szCs w:val="20"/>
    </w:rPr>
  </w:style>
  <w:style w:type="character" w:styleId="a5">
    <w:name w:val="page number"/>
    <w:basedOn w:val="a0"/>
    <w:rsid w:val="009B592D"/>
  </w:style>
  <w:style w:type="character" w:customStyle="1" w:styleId="1">
    <w:name w:val="Основной текст Знак1"/>
    <w:rsid w:val="00E07604"/>
    <w:rPr>
      <w:sz w:val="28"/>
      <w:szCs w:val="24"/>
    </w:rPr>
  </w:style>
  <w:style w:type="character" w:customStyle="1" w:styleId="13">
    <w:name w:val="Основной текст + 13"/>
    <w:rsid w:val="00E07604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10">
    <w:name w:val="Заголовок1"/>
    <w:basedOn w:val="a"/>
    <w:next w:val="a6"/>
    <w:rsid w:val="00E07604"/>
    <w:pPr>
      <w:suppressAutoHyphens/>
      <w:spacing w:after="0" w:line="240" w:lineRule="auto"/>
      <w:jc w:val="center"/>
    </w:pPr>
    <w:rPr>
      <w:rFonts w:ascii="Cambria" w:eastAsia="Times New Roman" w:hAnsi="Cambria" w:cs="Times New Roman"/>
      <w:b/>
      <w:kern w:val="2"/>
      <w:sz w:val="32"/>
      <w:szCs w:val="20"/>
      <w:lang w:eastAsia="zh-CN"/>
    </w:rPr>
  </w:style>
  <w:style w:type="paragraph" w:styleId="a6">
    <w:name w:val="Body Text"/>
    <w:basedOn w:val="a"/>
    <w:link w:val="a7"/>
    <w:rsid w:val="00E07604"/>
    <w:pPr>
      <w:suppressAutoHyphens/>
      <w:spacing w:after="0" w:line="240" w:lineRule="auto"/>
      <w:jc w:val="both"/>
    </w:pPr>
    <w:rPr>
      <w:rFonts w:eastAsia="Times New Roman" w:cs="Times New Roman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E07604"/>
    <w:rPr>
      <w:rFonts w:eastAsia="Times New Roman" w:cs="Times New Roman"/>
      <w:sz w:val="20"/>
      <w:szCs w:val="20"/>
      <w:lang w:eastAsia="zh-CN"/>
    </w:rPr>
  </w:style>
  <w:style w:type="paragraph" w:styleId="a8">
    <w:name w:val="Normal (Web)"/>
    <w:basedOn w:val="a"/>
    <w:rsid w:val="00E0760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E07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7604"/>
  </w:style>
  <w:style w:type="paragraph" w:styleId="ab">
    <w:name w:val="Balloon Text"/>
    <w:basedOn w:val="a"/>
    <w:link w:val="ac"/>
    <w:uiPriority w:val="99"/>
    <w:semiHidden/>
    <w:unhideWhenUsed/>
    <w:rsid w:val="00E0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7604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6"/>
    <w:rsid w:val="00763940"/>
    <w:pPr>
      <w:suppressAutoHyphens/>
      <w:spacing w:after="0" w:line="240" w:lineRule="auto"/>
      <w:jc w:val="center"/>
    </w:pPr>
    <w:rPr>
      <w:rFonts w:ascii="Cambria" w:eastAsia="Times New Roman" w:hAnsi="Cambria" w:cs="Times New Roman"/>
      <w:b/>
      <w:kern w:val="2"/>
      <w:sz w:val="32"/>
      <w:szCs w:val="20"/>
      <w:lang w:eastAsia="zh-CN"/>
    </w:rPr>
  </w:style>
  <w:style w:type="paragraph" w:customStyle="1" w:styleId="ad">
    <w:basedOn w:val="a"/>
    <w:next w:val="a8"/>
    <w:rsid w:val="0076394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ae">
    <w:name w:val="Hyperlink"/>
    <w:basedOn w:val="a0"/>
    <w:uiPriority w:val="99"/>
    <w:unhideWhenUsed/>
    <w:rsid w:val="00B72E48"/>
    <w:rPr>
      <w:color w:val="0563C1" w:themeColor="hyperlink"/>
      <w:u w:val="single"/>
    </w:rPr>
  </w:style>
  <w:style w:type="table" w:styleId="af">
    <w:name w:val="Table Grid"/>
    <w:basedOn w:val="a1"/>
    <w:uiPriority w:val="59"/>
    <w:rsid w:val="0031270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int.govvrn.ru/sites/programs/Shared%20Documents/&#1043;&#1055;&#1042;&#1054;%20&#1054;&#1073;&#1077;&#1089;&#1087;&#1077;&#1095;&#1077;&#1085;&#1080;&#1077;%20&#1076;&#1086;&#1089;&#1090;&#1091;&#1087;&#1085;&#1099;&#1084;%20&#1080;%20&#1082;&#1086;&#1084;&#1092;&#1086;&#1088;&#1090;&#1085;&#1099;&#1084;%20&#1078;&#1080;&#1083;&#1100;&#1077;&#1084;%20&#1085;&#1072;&#1089;&#1077;&#1083;&#1077;&#1085;&#1080;&#1103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int.govvrn.ru/sites/programs/Shared%20Documents/%D0%93%D0%9F%D0%92%D0%9E%20%D0%9E%D1%85%D1%80%D0%B0%D0%BD%D0%B0%20%D0%BE%D0%BA%D1%80%D1%83%D0%B6%D0%B0%D1%8E%D1%89%D0%B5%D0%B9%20%D1%81%D1%80%D0%B5%D0%B4%D1%8B%20%D0%B8%20%D0%BF%D1%80%D0%B8%D1%80%D0%BE%D0%B4%D0%BD%D1%8B%D0%B5%20%D1%80%D0%B5%D1%81%D1%83%D1%80%D1%81%D1%8B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E0759-12A1-411F-82D0-5C7995A9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Zemlyansk</cp:lastModifiedBy>
  <cp:revision>6</cp:revision>
  <cp:lastPrinted>2023-01-23T12:10:00Z</cp:lastPrinted>
  <dcterms:created xsi:type="dcterms:W3CDTF">2023-01-24T05:17:00Z</dcterms:created>
  <dcterms:modified xsi:type="dcterms:W3CDTF">2023-01-26T06:22:00Z</dcterms:modified>
</cp:coreProperties>
</file>