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8C08" w14:textId="77777777" w:rsidR="005A406F" w:rsidRDefault="005A406F" w:rsidP="005A40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i/>
          <w:iCs/>
          <w:color w:val="382E2C"/>
          <w:sz w:val="21"/>
          <w:szCs w:val="21"/>
        </w:rPr>
        <w:t>Уважаемые жители Землянского сельского поселения!</w:t>
      </w:r>
    </w:p>
    <w:p w14:paraId="42FDE154" w14:textId="77777777" w:rsidR="005A406F" w:rsidRDefault="005A406F" w:rsidP="005A40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382E2C"/>
          <w:sz w:val="21"/>
          <w:szCs w:val="21"/>
        </w:rPr>
        <w:t>     </w:t>
      </w:r>
      <w:r>
        <w:rPr>
          <w:color w:val="212121"/>
          <w:sz w:val="21"/>
          <w:szCs w:val="21"/>
        </w:rPr>
        <w:t>Информируем вас, что 19.05.2022 г. в 13.00 в здании администрации по адресу:              с. Землянск пер. Колодезный,4 состоится конференция граждан:</w:t>
      </w:r>
    </w:p>
    <w:p w14:paraId="20BA25DD" w14:textId="77777777" w:rsidR="005A406F" w:rsidRDefault="005A406F" w:rsidP="005A40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Обсуждение инициативного проекта, поданного в администрацию Землянского сельского поселения от жителей с. Землянск.</w:t>
      </w:r>
    </w:p>
    <w:p w14:paraId="204B5AAA" w14:textId="77777777" w:rsidR="005A406F" w:rsidRDefault="005A406F" w:rsidP="005A40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Об участии в конкурсном отборе проектов по поддержке местных инициатив, сроком реализации — 2023 год.</w:t>
      </w:r>
    </w:p>
    <w:p w14:paraId="05E1FB43" w14:textId="77777777" w:rsidR="005A406F" w:rsidRDefault="005A406F" w:rsidP="005A40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 Об участии граждан и благотворителей в реализации поддержанного проекта</w:t>
      </w:r>
      <w:r>
        <w:rPr>
          <w:b/>
          <w:bCs/>
          <w:color w:val="212121"/>
          <w:sz w:val="21"/>
          <w:szCs w:val="21"/>
        </w:rPr>
        <w:t>.</w:t>
      </w:r>
    </w:p>
    <w:p w14:paraId="4970E21A" w14:textId="77777777" w:rsidR="005A406F" w:rsidRDefault="005A406F" w:rsidP="005A40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  Утверждение состава инициативной группы</w:t>
      </w:r>
    </w:p>
    <w:p w14:paraId="0A9ED218" w14:textId="77777777" w:rsidR="005A406F" w:rsidRDefault="005A406F" w:rsidP="005A40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всем вопросам обращаться в администрацию Землянского сельского поселения Семилукского муниципального района Воронежской области по адресу: с. Землянск пер. Колодезный,4. Тел: 8-47372-31-2-91</w:t>
      </w:r>
    </w:p>
    <w:p w14:paraId="09EEA39C" w14:textId="77777777" w:rsidR="005A406F" w:rsidRDefault="005A406F" w:rsidP="005A40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382E2C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</w:t>
      </w:r>
    </w:p>
    <w:p w14:paraId="230756B0" w14:textId="77777777" w:rsidR="005A406F" w:rsidRDefault="005A406F" w:rsidP="005A406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382E2C"/>
          <w:sz w:val="21"/>
          <w:szCs w:val="21"/>
        </w:rPr>
        <w:t>Администрация Землянского</w:t>
      </w:r>
    </w:p>
    <w:p w14:paraId="6B956E8F" w14:textId="77777777" w:rsidR="005A406F" w:rsidRDefault="005A406F" w:rsidP="005A406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382E2C"/>
          <w:sz w:val="21"/>
          <w:szCs w:val="21"/>
        </w:rPr>
        <w:t>сельского поселения</w:t>
      </w:r>
    </w:p>
    <w:p w14:paraId="751E028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D80"/>
    <w:rsid w:val="00537D80"/>
    <w:rsid w:val="005A406F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1E6D-0932-43A3-8A8B-CFAB888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2023-03-20T09:10:00Z</dcterms:created>
  <dcterms:modified xsi:type="dcterms:W3CDTF">2023-03-20T09:10:00Z</dcterms:modified>
</cp:coreProperties>
</file>