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8BBDE" w14:textId="2C327A98" w:rsidR="007037D9" w:rsidRPr="00796416" w:rsidRDefault="007037D9" w:rsidP="00796416">
      <w:pPr>
        <w:jc w:val="center"/>
        <w:rPr>
          <w:rFonts w:ascii="Times New Roman" w:hAnsi="Times New Roman" w:cs="Times New Roman"/>
          <w:b/>
          <w:sz w:val="32"/>
          <w:szCs w:val="32"/>
        </w:rPr>
      </w:pPr>
      <w:r w:rsidRPr="00796416">
        <w:rPr>
          <w:rFonts w:ascii="Times New Roman" w:hAnsi="Times New Roman" w:cs="Times New Roman"/>
          <w:b/>
          <w:sz w:val="32"/>
          <w:szCs w:val="32"/>
        </w:rPr>
        <w:t>Гарантии</w:t>
      </w:r>
      <w:r w:rsidR="00796416">
        <w:rPr>
          <w:rFonts w:ascii="Times New Roman" w:hAnsi="Times New Roman" w:cs="Times New Roman"/>
          <w:b/>
          <w:sz w:val="32"/>
          <w:szCs w:val="32"/>
        </w:rPr>
        <w:t xml:space="preserve">  прав инвалидов </w:t>
      </w:r>
      <w:r w:rsidRPr="00796416">
        <w:rPr>
          <w:rFonts w:ascii="Times New Roman" w:hAnsi="Times New Roman" w:cs="Times New Roman"/>
          <w:b/>
          <w:sz w:val="32"/>
          <w:szCs w:val="32"/>
        </w:rPr>
        <w:t xml:space="preserve"> в жилищной сфере</w:t>
      </w:r>
      <w:bookmarkStart w:id="0" w:name="_GoBack"/>
      <w:bookmarkEnd w:id="0"/>
    </w:p>
    <w:p w14:paraId="382BE567"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Согласно статье 17 Федерального закона от 24.11.1995 № 181-ФЗ «О социальной защите инвалидов в Российской Федерации», инвалиды и семьи с детьми-инвалидами, нуждающиеся в улучшении жилищных условий, в целях обеспечения жильем принимаются на учет.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(согласно установленному перечню), жилье может быть предоставлено ему по договору социального найма большей площади, чем установленная норма на одного человека (но не более чем в два раза) </w:t>
      </w:r>
    </w:p>
    <w:p w14:paraId="070C6B46"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Инвалидам и семьям с детьми-инвалидами предоставляется по их заявлению компенсация расходов на оплату жилых помещений и коммунальных услуг в размере 50%. </w:t>
      </w:r>
    </w:p>
    <w:p w14:paraId="027C2185"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Также инвалидам I и II групп, детям-инвалидам и гражданам, имеющим детей-инвалидов, компенсируются расходы на уплату взноса на капитальный ремонт общего имущества в многоквартирном доме, но не более установленного размера. </w:t>
      </w:r>
    </w:p>
    <w:p w14:paraId="6F1E8A8F"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Компенсация расходов на оплату жилья и коммунальных услуг не предоставляется при наличии непогашенной задолженности по их оплате, которая образовалась за период не более чем три последних года и подтверждена вступившим в законную силу судебным актом.</w:t>
      </w:r>
    </w:p>
    <w:p w14:paraId="524C81DC" w14:textId="659B3D77" w:rsidR="007037D9" w:rsidRPr="00796416" w:rsidRDefault="007037D9" w:rsidP="00796416">
      <w:pPr>
        <w:jc w:val="center"/>
        <w:rPr>
          <w:rFonts w:ascii="Times New Roman" w:hAnsi="Times New Roman" w:cs="Times New Roman"/>
          <w:b/>
          <w:sz w:val="32"/>
          <w:szCs w:val="32"/>
        </w:rPr>
      </w:pPr>
      <w:r w:rsidRPr="00796416">
        <w:rPr>
          <w:rFonts w:ascii="Times New Roman" w:hAnsi="Times New Roman" w:cs="Times New Roman"/>
          <w:b/>
          <w:sz w:val="32"/>
          <w:szCs w:val="32"/>
        </w:rPr>
        <w:t xml:space="preserve">Гарантии </w:t>
      </w:r>
      <w:r w:rsidR="00796416" w:rsidRPr="00796416">
        <w:rPr>
          <w:rFonts w:ascii="Times New Roman" w:hAnsi="Times New Roman" w:cs="Times New Roman"/>
          <w:b/>
          <w:sz w:val="32"/>
          <w:szCs w:val="32"/>
        </w:rPr>
        <w:t xml:space="preserve">прав  инвалидов </w:t>
      </w:r>
      <w:r w:rsidRPr="00796416">
        <w:rPr>
          <w:rFonts w:ascii="Times New Roman" w:hAnsi="Times New Roman" w:cs="Times New Roman"/>
          <w:b/>
          <w:sz w:val="32"/>
          <w:szCs w:val="32"/>
        </w:rPr>
        <w:t>в сфере труда</w:t>
      </w:r>
    </w:p>
    <w:p w14:paraId="5C1EAEFD"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Согласно статье 20 Федерального закона от 24.11.1995 № 181-ФЗ «О социальной защите инвалидов в Российской Федерации», инвалидам предоставляются гарантии трудовой занятости, которые включают, в частности, следующие меры:</w:t>
      </w:r>
    </w:p>
    <w:p w14:paraId="202BF721"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w:t>
      </w:r>
      <w:r w:rsidRPr="00796416">
        <w:rPr>
          <w:rFonts w:ascii="Times New Roman" w:hAnsi="Times New Roman" w:cs="Times New Roman"/>
          <w:sz w:val="28"/>
          <w:szCs w:val="28"/>
        </w:rPr>
        <w:tab/>
        <w:t>квотирование рабочих мест для инвалидов. Такие рабочие места не могут быть заняты лицами, не являющимися инвалидами;</w:t>
      </w:r>
    </w:p>
    <w:p w14:paraId="51B470F3"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w:t>
      </w:r>
      <w:r w:rsidRPr="00796416">
        <w:rPr>
          <w:rFonts w:ascii="Times New Roman" w:hAnsi="Times New Roman" w:cs="Times New Roman"/>
          <w:sz w:val="28"/>
          <w:szCs w:val="28"/>
        </w:rPr>
        <w:tab/>
        <w:t>резервирование рабочих мест по профессиям, наиболее пригодным для инвалидов;</w:t>
      </w:r>
    </w:p>
    <w:p w14:paraId="125DEA74"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w:t>
      </w:r>
      <w:r w:rsidRPr="00796416">
        <w:rPr>
          <w:rFonts w:ascii="Times New Roman" w:hAnsi="Times New Roman" w:cs="Times New Roman"/>
          <w:sz w:val="28"/>
          <w:szCs w:val="28"/>
        </w:rPr>
        <w:tab/>
        <w:t>создание специальных условий в соответствии с ИПРА инвалидов.</w:t>
      </w:r>
    </w:p>
    <w:p w14:paraId="37F82541"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t xml:space="preserve">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направления их в служебные командировки, от сверхурочной работы, от работы в ночное время либо в выходные и нерабочие праздничные дни </w:t>
      </w:r>
    </w:p>
    <w:p w14:paraId="45BA0288" w14:textId="77777777" w:rsidR="007037D9" w:rsidRPr="00796416" w:rsidRDefault="007037D9" w:rsidP="00796416">
      <w:pPr>
        <w:ind w:firstLine="709"/>
        <w:jc w:val="both"/>
        <w:rPr>
          <w:rFonts w:ascii="Times New Roman" w:hAnsi="Times New Roman" w:cs="Times New Roman"/>
          <w:sz w:val="28"/>
          <w:szCs w:val="28"/>
        </w:rPr>
      </w:pPr>
      <w:r w:rsidRPr="00796416">
        <w:rPr>
          <w:rFonts w:ascii="Times New Roman" w:hAnsi="Times New Roman" w:cs="Times New Roman"/>
          <w:sz w:val="28"/>
          <w:szCs w:val="28"/>
        </w:rPr>
        <w:lastRenderedPageBreak/>
        <w:t>Органы службы занятости в установленном порядке осуществляют содействие занятости инвалидов, а также по заявлению инвалида - сопровождение при содействии его занятости, которое включает в себя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14:paraId="7222D52E" w14:textId="783A291A" w:rsidR="0099010F" w:rsidRPr="00796416" w:rsidRDefault="007037D9" w:rsidP="00796416">
      <w:pPr>
        <w:ind w:firstLine="709"/>
        <w:jc w:val="both"/>
      </w:pPr>
      <w:r w:rsidRPr="00796416">
        <w:rPr>
          <w:rFonts w:ascii="Times New Roman" w:hAnsi="Times New Roman" w:cs="Times New Roman"/>
          <w:sz w:val="28"/>
          <w:szCs w:val="28"/>
        </w:rPr>
        <w:t>Кроме того, органы службы занятости оказывают индивидуальную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такими услугами</w:t>
      </w:r>
      <w:r w:rsidR="00796416" w:rsidRPr="00796416">
        <w:rPr>
          <w:rFonts w:ascii="Times New Roman" w:hAnsi="Times New Roman" w:cs="Times New Roman"/>
          <w:sz w:val="28"/>
          <w:szCs w:val="28"/>
        </w:rPr>
        <w:t>.</w:t>
      </w:r>
      <w:r w:rsidRPr="00796416">
        <w:rPr>
          <w:rFonts w:ascii="Times New Roman" w:hAnsi="Times New Roman" w:cs="Times New Roman"/>
          <w:sz w:val="28"/>
          <w:szCs w:val="28"/>
        </w:rPr>
        <w:t xml:space="preserve"> </w:t>
      </w:r>
    </w:p>
    <w:sectPr w:rsidR="0099010F" w:rsidRPr="00796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02"/>
    <w:rsid w:val="00272AC5"/>
    <w:rsid w:val="00363B74"/>
    <w:rsid w:val="007037D9"/>
    <w:rsid w:val="00796416"/>
    <w:rsid w:val="007B5F8C"/>
    <w:rsid w:val="0099010F"/>
    <w:rsid w:val="00AD6120"/>
    <w:rsid w:val="00B632D2"/>
    <w:rsid w:val="00C7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Василенко Марина Михайловна</dc:creator>
  <cp:lastModifiedBy>Землянск</cp:lastModifiedBy>
  <cp:revision>2</cp:revision>
  <dcterms:created xsi:type="dcterms:W3CDTF">2024-06-19T06:00:00Z</dcterms:created>
  <dcterms:modified xsi:type="dcterms:W3CDTF">2024-06-19T06:00:00Z</dcterms:modified>
</cp:coreProperties>
</file>