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DE0E" w14:textId="077452BB" w:rsidR="00795381" w:rsidRPr="00795381" w:rsidRDefault="00795381" w:rsidP="0079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81">
        <w:rPr>
          <w:rFonts w:ascii="Times New Roman" w:hAnsi="Times New Roman" w:cs="Times New Roman"/>
          <w:b/>
          <w:sz w:val="28"/>
          <w:szCs w:val="28"/>
        </w:rPr>
        <w:t>ОСОБЕННОСТИ РЕГУЛИРОВАНИЯ</w:t>
      </w:r>
    </w:p>
    <w:p w14:paraId="16BC9BED" w14:textId="08FA1343" w:rsidR="00795381" w:rsidRDefault="00795381" w:rsidP="0079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381">
        <w:rPr>
          <w:rFonts w:ascii="Times New Roman" w:hAnsi="Times New Roman" w:cs="Times New Roman"/>
          <w:b/>
          <w:sz w:val="28"/>
          <w:szCs w:val="28"/>
        </w:rPr>
        <w:t>ТРУДА ЖЕНЩИН, ЛИЦ С СЕМЕЙНЫМИ ОБЯЗАННОСТЯМИ</w:t>
      </w:r>
    </w:p>
    <w:p w14:paraId="7CC1AE67" w14:textId="68267A0F" w:rsidR="00795381" w:rsidRPr="00795381" w:rsidRDefault="00795381" w:rsidP="00795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ГЛАВА  41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Трудового кодекса РФ)</w:t>
      </w:r>
    </w:p>
    <w:p w14:paraId="5CB68898" w14:textId="1496836A" w:rsidR="00795381" w:rsidRPr="00795381" w:rsidRDefault="00795381" w:rsidP="007953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D8D92" w14:textId="0F52D4BB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О</w:t>
      </w:r>
      <w:r w:rsidRPr="00795381">
        <w:rPr>
          <w:rFonts w:ascii="Times New Roman" w:hAnsi="Times New Roman" w:cs="Times New Roman"/>
          <w:sz w:val="28"/>
          <w:szCs w:val="28"/>
        </w:rPr>
        <w:t>беспечение охраны здоровья женщин осуществляется путем ограничения применения их труда на работах с вредными и (или) опасными условиями труда, а также на подземных работах (за исключением нефизических работ, работ по санитарному и бытовому обслуживанию, обучения и прохождения стажировки).</w:t>
      </w:r>
    </w:p>
    <w:p w14:paraId="108CE0C6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Ограничивается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14:paraId="0797D164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6E247DC6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BD63A" w14:textId="5DD9231A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14:paraId="14C62818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14:paraId="4FB5A4B4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C7758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работы.</w:t>
      </w:r>
    </w:p>
    <w:p w14:paraId="45F9B359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 xml:space="preserve">Женщины, имеющие детей в возрасте до полутора лет, в случае невозможности выполнения прежней работы переводятся по их заявлению на </w:t>
      </w:r>
      <w:r w:rsidRPr="00795381">
        <w:rPr>
          <w:rFonts w:ascii="Times New Roman" w:hAnsi="Times New Roman" w:cs="Times New Roman"/>
          <w:sz w:val="28"/>
          <w:szCs w:val="28"/>
        </w:rPr>
        <w:lastRenderedPageBreak/>
        <w:t>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</w:p>
    <w:p w14:paraId="2BC95AF7" w14:textId="27256FC9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36DB3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</w:p>
    <w:p w14:paraId="4D6A19ED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A717DCC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14:paraId="6EF4001B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 </w:t>
      </w:r>
    </w:p>
    <w:p w14:paraId="66D14150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федеральными законами.</w:t>
      </w:r>
    </w:p>
    <w:p w14:paraId="2C408DAF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14:paraId="43883257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По заявлению женщины или лиц, указанных в части второй 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5AFFFD2F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На период отпуска по уходу за ребенком за работником сохраняется место работы (должность).</w:t>
      </w:r>
    </w:p>
    <w:p w14:paraId="29A0DC27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страховой пенсии по старости).</w:t>
      </w:r>
    </w:p>
    <w:p w14:paraId="3AC74ACB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 </w:t>
      </w:r>
    </w:p>
    <w:p w14:paraId="0A8D2710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14:paraId="64205811" w14:textId="77777777" w:rsidR="00795381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lastRenderedPageBreak/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14:paraId="727A5709" w14:textId="34FDAAF0" w:rsidR="00134427" w:rsidRPr="00795381" w:rsidRDefault="00795381" w:rsidP="007953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381">
        <w:rPr>
          <w:rFonts w:ascii="Times New Roman" w:hAnsi="Times New Roman" w:cs="Times New Roman"/>
          <w:sz w:val="28"/>
          <w:szCs w:val="28"/>
        </w:rPr>
        <w:t> </w:t>
      </w:r>
      <w:r w:rsidR="006F70E9" w:rsidRPr="00795381">
        <w:rPr>
          <w:rFonts w:ascii="Times New Roman" w:hAnsi="Times New Roman" w:cs="Times New Roman"/>
          <w:sz w:val="28"/>
          <w:szCs w:val="28"/>
        </w:rPr>
        <w:t> </w:t>
      </w:r>
    </w:p>
    <w:sectPr w:rsidR="00134427" w:rsidRPr="0079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134427"/>
    <w:rsid w:val="002808E7"/>
    <w:rsid w:val="006F70E9"/>
    <w:rsid w:val="00795381"/>
    <w:rsid w:val="008A0E97"/>
    <w:rsid w:val="00C143C1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2022-06-29T10:15:00Z</dcterms:created>
  <dcterms:modified xsi:type="dcterms:W3CDTF">2022-06-29T10:15:00Z</dcterms:modified>
</cp:coreProperties>
</file>