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F08FA" w14:textId="2AC8809D" w:rsidR="005E00BD" w:rsidRPr="005E00BD" w:rsidRDefault="005E00BD" w:rsidP="000A6E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0BD">
        <w:rPr>
          <w:rFonts w:ascii="Times New Roman" w:hAnsi="Times New Roman" w:cs="Times New Roman"/>
          <w:b/>
          <w:sz w:val="28"/>
          <w:szCs w:val="28"/>
        </w:rPr>
        <w:t>ПЕНСИОННОЕ ОБЕСПЕЧЕНИЕ</w:t>
      </w:r>
    </w:p>
    <w:p w14:paraId="15471EB2" w14:textId="77777777" w:rsidR="005E00BD" w:rsidRPr="005E00BD" w:rsidRDefault="005E00BD" w:rsidP="000A6E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71BB2" w14:textId="2CC8252E" w:rsidR="00770ED7" w:rsidRPr="005E00BD" w:rsidRDefault="00770ED7" w:rsidP="00770ED7">
      <w:pPr>
        <w:rPr>
          <w:rFonts w:ascii="Times New Roman" w:hAnsi="Times New Roman" w:cs="Times New Roman"/>
          <w:sz w:val="28"/>
          <w:szCs w:val="28"/>
        </w:rPr>
      </w:pPr>
      <w:r w:rsidRPr="005E00BD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 страховых пенсиях состоит из настоящего Федерального закона, Федерального закона от 16 июля 1999 года N 165-ФЗ  «Об основах обязательного социального страхования», Федерального закона от 15 декабря 2001 года N 167-ФЗ "Об обязательном пенсионном страховании в Российской Федерации", Федерального закона от 1 апреля 1996 года N 27-ФЗ "Об индивидуальном (персонифицированном) учете в системе обязательного пенсионного страхования".</w:t>
      </w:r>
    </w:p>
    <w:p w14:paraId="2DBB842E" w14:textId="68788BD5" w:rsidR="005E00BD" w:rsidRPr="005E00BD" w:rsidRDefault="005E00BD" w:rsidP="00770ED7">
      <w:pPr>
        <w:rPr>
          <w:rFonts w:ascii="Times New Roman" w:hAnsi="Times New Roman" w:cs="Times New Roman"/>
          <w:sz w:val="28"/>
          <w:szCs w:val="28"/>
        </w:rPr>
      </w:pPr>
      <w:r w:rsidRPr="005E00BD">
        <w:rPr>
          <w:rFonts w:ascii="Times New Roman" w:hAnsi="Times New Roman" w:cs="Times New Roman"/>
          <w:sz w:val="28"/>
          <w:szCs w:val="28"/>
        </w:rPr>
        <w:t xml:space="preserve">Согласно статье </w:t>
      </w:r>
      <w:proofErr w:type="gramStart"/>
      <w:r w:rsidRPr="005E00BD">
        <w:rPr>
          <w:rFonts w:ascii="Times New Roman" w:hAnsi="Times New Roman" w:cs="Times New Roman"/>
          <w:sz w:val="28"/>
          <w:szCs w:val="28"/>
        </w:rPr>
        <w:t>8  Федерального</w:t>
      </w:r>
      <w:proofErr w:type="gramEnd"/>
      <w:r w:rsidRPr="005E00BD">
        <w:rPr>
          <w:rFonts w:ascii="Times New Roman" w:hAnsi="Times New Roman" w:cs="Times New Roman"/>
          <w:sz w:val="28"/>
          <w:szCs w:val="28"/>
        </w:rPr>
        <w:t xml:space="preserve"> закона «О страховых пенсиях»,  право на </w:t>
      </w:r>
      <w:r w:rsidR="00770ED7" w:rsidRPr="005E00BD">
        <w:rPr>
          <w:rFonts w:ascii="Times New Roman" w:hAnsi="Times New Roman" w:cs="Times New Roman"/>
          <w:sz w:val="28"/>
          <w:szCs w:val="28"/>
        </w:rPr>
        <w:t xml:space="preserve"> страховую пенсию по старости имеют лица, достигшие возраста 65 и 60 лет (соответственно мужчины и женщины)</w:t>
      </w:r>
      <w:r w:rsidRPr="005E00BD">
        <w:rPr>
          <w:rFonts w:ascii="Times New Roman" w:hAnsi="Times New Roman" w:cs="Times New Roman"/>
          <w:sz w:val="28"/>
          <w:szCs w:val="28"/>
        </w:rPr>
        <w:t>.</w:t>
      </w:r>
    </w:p>
    <w:p w14:paraId="5000F516" w14:textId="78CCA456" w:rsidR="005E00BD" w:rsidRPr="005E00BD" w:rsidRDefault="000A6E0B" w:rsidP="005E0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E00BD" w:rsidRPr="005E00BD">
        <w:rPr>
          <w:rFonts w:ascii="Times New Roman" w:hAnsi="Times New Roman" w:cs="Times New Roman"/>
          <w:sz w:val="28"/>
          <w:szCs w:val="28"/>
        </w:rPr>
        <w:t xml:space="preserve">огласно статье 32 Федерального </w:t>
      </w:r>
      <w:proofErr w:type="gramStart"/>
      <w:r w:rsidR="005E00BD" w:rsidRPr="005E00BD">
        <w:rPr>
          <w:rFonts w:ascii="Times New Roman" w:hAnsi="Times New Roman" w:cs="Times New Roman"/>
          <w:sz w:val="28"/>
          <w:szCs w:val="28"/>
        </w:rPr>
        <w:t>закона  «</w:t>
      </w:r>
      <w:proofErr w:type="gramEnd"/>
      <w:r w:rsidR="005E00BD" w:rsidRPr="005E00BD">
        <w:rPr>
          <w:rFonts w:ascii="Times New Roman" w:hAnsi="Times New Roman" w:cs="Times New Roman"/>
          <w:sz w:val="28"/>
          <w:szCs w:val="28"/>
        </w:rPr>
        <w:t>О страховых пенсиях», страховая пенсия по старости назначается ранее достижения возраста, установленного статьей 8 настоящего Федерального закона, при наличии величины индивидуального пенсионного коэффициента в размере не менее 30 следующим гражданам:</w:t>
      </w:r>
    </w:p>
    <w:p w14:paraId="4FC73465" w14:textId="77777777" w:rsidR="005E00BD" w:rsidRPr="005E00BD" w:rsidRDefault="005E00BD" w:rsidP="005E00BD">
      <w:pPr>
        <w:rPr>
          <w:rFonts w:ascii="Times New Roman" w:hAnsi="Times New Roman" w:cs="Times New Roman"/>
          <w:sz w:val="28"/>
          <w:szCs w:val="28"/>
        </w:rPr>
      </w:pPr>
      <w:r w:rsidRPr="005E00BD">
        <w:rPr>
          <w:rFonts w:ascii="Times New Roman" w:hAnsi="Times New Roman" w:cs="Times New Roman"/>
          <w:sz w:val="28"/>
          <w:szCs w:val="28"/>
        </w:rPr>
        <w:t>1) женщинам, родившим пять и более детей и воспитавшим их до достижения ими возраста 8 лет, достигшим возраста 50 лет, если они имеют страховой стаж не менее 15 лет; одному из родителей инвалидов с детства, воспитавшему их до достижения ими возраста 8 лет: мужчинам, достигшим возраста 55 лет, женщинам, достигшим возраста 50 лет, если они имеют страховой стаж соответственно не менее 20 и 15 лет; опекунам инвалидов с детства или лицам, являвшимся опекунами инвалидов с детства, воспитавшим их до достижения ими возраста 8 лет, страховая пенсия по старости назначается с уменьшением возраста, предусмотренного статьей 8 настоящего Федерального закона по состоянию на 31 декабря 2018 года, на один год за каждые один год и шесть месяцев опеки, но не более чем на пять лет в общей сложности, если они имеют страховой стаж не менее 20 и 15 лет соответственно мужчины и женщины;</w:t>
      </w:r>
    </w:p>
    <w:p w14:paraId="1A912953" w14:textId="77777777" w:rsidR="005E00BD" w:rsidRPr="005E00BD" w:rsidRDefault="005E00BD" w:rsidP="005E00BD">
      <w:pPr>
        <w:rPr>
          <w:rFonts w:ascii="Times New Roman" w:hAnsi="Times New Roman" w:cs="Times New Roman"/>
          <w:sz w:val="28"/>
          <w:szCs w:val="28"/>
        </w:rPr>
      </w:pPr>
    </w:p>
    <w:p w14:paraId="4DEB1A76" w14:textId="77777777" w:rsidR="005E00BD" w:rsidRPr="005E00BD" w:rsidRDefault="005E00BD" w:rsidP="005E00BD">
      <w:pPr>
        <w:rPr>
          <w:rFonts w:ascii="Times New Roman" w:hAnsi="Times New Roman" w:cs="Times New Roman"/>
          <w:sz w:val="28"/>
          <w:szCs w:val="28"/>
        </w:rPr>
      </w:pPr>
      <w:r w:rsidRPr="005E00BD">
        <w:rPr>
          <w:rFonts w:ascii="Times New Roman" w:hAnsi="Times New Roman" w:cs="Times New Roman"/>
          <w:sz w:val="28"/>
          <w:szCs w:val="28"/>
        </w:rPr>
        <w:t>1.1) женщинам, родившим четырех детей и воспитавшим их до достижения ими возраста 8 лет, достигшим возраста 56 лет, если они имеют страховой стаж не менее 15 лет;</w:t>
      </w:r>
    </w:p>
    <w:p w14:paraId="3427BF01" w14:textId="77777777" w:rsidR="005E00BD" w:rsidRPr="005E00BD" w:rsidRDefault="005E00BD" w:rsidP="005E00BD">
      <w:pPr>
        <w:rPr>
          <w:rFonts w:ascii="Times New Roman" w:hAnsi="Times New Roman" w:cs="Times New Roman"/>
          <w:sz w:val="28"/>
          <w:szCs w:val="28"/>
        </w:rPr>
      </w:pPr>
      <w:r w:rsidRPr="005E00BD">
        <w:rPr>
          <w:rFonts w:ascii="Times New Roman" w:hAnsi="Times New Roman" w:cs="Times New Roman"/>
          <w:sz w:val="28"/>
          <w:szCs w:val="28"/>
        </w:rPr>
        <w:t>1.2) женщинам, родившим трех детей и воспитавшим их до достижения ими возраста 8 лет, достигшим возраста 57 лет, если они имеют страховой стаж не менее 15 лет;</w:t>
      </w:r>
    </w:p>
    <w:p w14:paraId="27C961CA" w14:textId="77777777" w:rsidR="005E00BD" w:rsidRPr="005E00BD" w:rsidRDefault="005E00BD" w:rsidP="005E00BD">
      <w:pPr>
        <w:rPr>
          <w:rFonts w:ascii="Times New Roman" w:hAnsi="Times New Roman" w:cs="Times New Roman"/>
          <w:sz w:val="28"/>
          <w:szCs w:val="28"/>
        </w:rPr>
      </w:pPr>
    </w:p>
    <w:p w14:paraId="73B954BA" w14:textId="77777777" w:rsidR="005E00BD" w:rsidRPr="005E00BD" w:rsidRDefault="005E00BD" w:rsidP="005E00BD">
      <w:pPr>
        <w:rPr>
          <w:rFonts w:ascii="Times New Roman" w:hAnsi="Times New Roman" w:cs="Times New Roman"/>
          <w:sz w:val="28"/>
          <w:szCs w:val="28"/>
        </w:rPr>
      </w:pPr>
      <w:r w:rsidRPr="005E00BD">
        <w:rPr>
          <w:rFonts w:ascii="Times New Roman" w:hAnsi="Times New Roman" w:cs="Times New Roman"/>
          <w:sz w:val="28"/>
          <w:szCs w:val="28"/>
        </w:rPr>
        <w:t>2) женщинам, родившим двух и более детей, достигшим возраста 50 лет,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местностях;</w:t>
      </w:r>
    </w:p>
    <w:p w14:paraId="27F45550" w14:textId="77777777" w:rsidR="005E00BD" w:rsidRPr="005E00BD" w:rsidRDefault="005E00BD" w:rsidP="005E00BD">
      <w:pPr>
        <w:rPr>
          <w:rFonts w:ascii="Times New Roman" w:hAnsi="Times New Roman" w:cs="Times New Roman"/>
          <w:sz w:val="28"/>
          <w:szCs w:val="28"/>
        </w:rPr>
      </w:pPr>
      <w:r w:rsidRPr="005E00BD">
        <w:rPr>
          <w:rFonts w:ascii="Times New Roman" w:hAnsi="Times New Roman" w:cs="Times New Roman"/>
          <w:sz w:val="28"/>
          <w:szCs w:val="28"/>
        </w:rPr>
        <w:t>3) инвалидам вследствие военной травмы: мужчинам, достигшим возраста 55 лет, женщинам, достигшим возраста 50 лет, если они имеют страховой стаж соответственно не менее 25 и 20 лет;</w:t>
      </w:r>
    </w:p>
    <w:p w14:paraId="6379ADB6" w14:textId="77777777" w:rsidR="005E00BD" w:rsidRPr="005E00BD" w:rsidRDefault="005E00BD" w:rsidP="005E00BD">
      <w:pPr>
        <w:rPr>
          <w:rFonts w:ascii="Times New Roman" w:hAnsi="Times New Roman" w:cs="Times New Roman"/>
          <w:sz w:val="28"/>
          <w:szCs w:val="28"/>
        </w:rPr>
      </w:pPr>
      <w:r w:rsidRPr="005E00BD">
        <w:rPr>
          <w:rFonts w:ascii="Times New Roman" w:hAnsi="Times New Roman" w:cs="Times New Roman"/>
          <w:sz w:val="28"/>
          <w:szCs w:val="28"/>
        </w:rPr>
        <w:t>4) инвалидам по зрению, имеющим I группу инвалидности: мужчинам, достигшим возраста 50 лет, женщинам, достигшим возраста 40 лет, если они имеют страховой стаж соответственно не менее 15 и 10 лет;</w:t>
      </w:r>
    </w:p>
    <w:p w14:paraId="4E09FC2D" w14:textId="77777777" w:rsidR="005E00BD" w:rsidRPr="005E00BD" w:rsidRDefault="005E00BD" w:rsidP="005E00BD">
      <w:pPr>
        <w:rPr>
          <w:rFonts w:ascii="Times New Roman" w:hAnsi="Times New Roman" w:cs="Times New Roman"/>
          <w:sz w:val="28"/>
          <w:szCs w:val="28"/>
        </w:rPr>
      </w:pPr>
      <w:r w:rsidRPr="005E00BD">
        <w:rPr>
          <w:rFonts w:ascii="Times New Roman" w:hAnsi="Times New Roman" w:cs="Times New Roman"/>
          <w:sz w:val="28"/>
          <w:szCs w:val="28"/>
        </w:rPr>
        <w:t>5) гражданам, больным гипофизарным нанизмом (лилипутам), и диспропорциональным карликам: мужчинам, достигшим возраста 45 лет, женщинам, достигшим возраста 40 лет, если они имеют страховой стаж соответственно не менее 20 и 15 лет;</w:t>
      </w:r>
    </w:p>
    <w:p w14:paraId="07C74E97" w14:textId="77777777" w:rsidR="005E00BD" w:rsidRPr="005E00BD" w:rsidRDefault="005E00BD" w:rsidP="005E00BD">
      <w:pPr>
        <w:rPr>
          <w:rFonts w:ascii="Times New Roman" w:hAnsi="Times New Roman" w:cs="Times New Roman"/>
          <w:sz w:val="28"/>
          <w:szCs w:val="28"/>
        </w:rPr>
      </w:pPr>
      <w:r w:rsidRPr="005E00BD">
        <w:rPr>
          <w:rFonts w:ascii="Times New Roman" w:hAnsi="Times New Roman" w:cs="Times New Roman"/>
          <w:sz w:val="28"/>
          <w:szCs w:val="28"/>
        </w:rPr>
        <w:t>6) мужчинам по достижении возраста 60 лет и женщинам по достижении возраста 55 лет (с учетом положений, предусмотренных приложениями 5 и 6 к настоящему Федеральному закону),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и 20 лет. Гражданам, работавшим как в районах Крайнего Севера, так и в приравненных к ним местностях, страховая пенсия устанавливается за 15 календарных лет работы на Крайнем Севере. При этом каждый календарный год работы в местностях, приравненных к районам Крайнего Севера, считается за девять месяцев работы в районах Крайнего Севера. Гражданам, проработавшим в районах Крайнего Севера не менее 7 лет 6 месяцев, страховая пенсия назначается с уменьшением возраста, установленного статьей 8 настоящего Федерального закона, на четыре месяца за каждый полный календарный год работы в этих районах. При работе в местностях, приравненных к районам Крайнего Севера, а также в этих местностях и районах Крайнего Севера каждый календарный год работы в местностях, приравненных к районам Крайнего Севера, считается за девять месяцев работы в районах Крайнего Севера;</w:t>
      </w:r>
    </w:p>
    <w:p w14:paraId="1C04967F" w14:textId="647142FE" w:rsidR="005E00BD" w:rsidRDefault="005E00BD" w:rsidP="005E00BD">
      <w:pPr>
        <w:rPr>
          <w:rFonts w:ascii="Times New Roman" w:hAnsi="Times New Roman" w:cs="Times New Roman"/>
          <w:sz w:val="28"/>
          <w:szCs w:val="28"/>
        </w:rPr>
      </w:pPr>
      <w:r w:rsidRPr="005E00BD">
        <w:rPr>
          <w:rFonts w:ascii="Times New Roman" w:hAnsi="Times New Roman" w:cs="Times New Roman"/>
          <w:sz w:val="28"/>
          <w:szCs w:val="28"/>
        </w:rPr>
        <w:t>7) мужчинам, достигшим возраста 50 лет, женщинам, достигшим возраста 45 лет, постоянно проживающим в районах Крайнего Севера и приравненных к ним местностях, проработавшим соответственно не менее 25 и 20 лет в качестве оленеводов, рыбаков, охотников-промысловиков.</w:t>
      </w:r>
    </w:p>
    <w:p w14:paraId="6823EA2E" w14:textId="44DBD3BB" w:rsidR="005E00BD" w:rsidRDefault="005E00BD" w:rsidP="005E00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97"/>
    <w:rsid w:val="000A6E0B"/>
    <w:rsid w:val="00134427"/>
    <w:rsid w:val="002808E7"/>
    <w:rsid w:val="00283142"/>
    <w:rsid w:val="005E00BD"/>
    <w:rsid w:val="006F70E9"/>
    <w:rsid w:val="00770ED7"/>
    <w:rsid w:val="008A0E97"/>
    <w:rsid w:val="00C143C1"/>
    <w:rsid w:val="00EC1150"/>
    <w:rsid w:val="00F9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2FD3"/>
  <w15:chartTrackingRefBased/>
  <w15:docId w15:val="{FD3553CF-C0C1-4D13-9F54-2AFBD62B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3</cp:revision>
  <dcterms:created xsi:type="dcterms:W3CDTF">2022-06-29T12:35:00Z</dcterms:created>
  <dcterms:modified xsi:type="dcterms:W3CDTF">2022-06-29T12:37:00Z</dcterms:modified>
</cp:coreProperties>
</file>